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08" w:rsidRPr="002E6661" w:rsidRDefault="002B4A08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2E666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КОМИСИЯ ЗА ЗАЩИТА НА ЛИЧНИТЕ ДАННИ</w:t>
      </w:r>
    </w:p>
    <w:p w:rsidR="002B4A08" w:rsidRPr="002E6661" w:rsidRDefault="002B4A08" w:rsidP="00524721">
      <w:pPr>
        <w:spacing w:after="0" w:line="248" w:lineRule="atLeast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2E6661">
        <w:rPr>
          <w:rFonts w:ascii="Times New Roman" w:eastAsia="Times New Roman" w:hAnsi="Times New Roman" w:cs="Times New Roman"/>
          <w:color w:val="202020"/>
          <w:sz w:val="24"/>
          <w:szCs w:val="24"/>
        </w:rPr>
        <w:t>ОБЯВЯВА КОНКУРС ЗА ДЛЪЖНОСТ</w:t>
      </w:r>
    </w:p>
    <w:p w:rsidR="002B4A08" w:rsidRPr="002E6661" w:rsidRDefault="002B4A0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B4A08" w:rsidRPr="002E6661" w:rsidRDefault="002B4A08" w:rsidP="00E36B8E">
      <w:pPr>
        <w:pStyle w:val="ListParagraph"/>
        <w:numPr>
          <w:ilvl w:val="0"/>
          <w:numId w:val="1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>Конкурсът се провежда за длъжността</w:t>
      </w: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</w:t>
      </w:r>
      <w:r w:rsidRPr="002E666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Юрисконсулт</w:t>
      </w: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– </w:t>
      </w:r>
      <w:r w:rsidRPr="002E666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2</w:t>
      </w:r>
      <w:r w:rsidRPr="002E6661">
        <w:rPr>
          <w:rFonts w:ascii="Times New Roman" w:hAnsi="Times New Roman" w:cs="Times New Roman"/>
          <w:b/>
          <w:i/>
          <w:sz w:val="24"/>
          <w:szCs w:val="24"/>
          <w:lang w:val="bg-BG"/>
        </w:rPr>
        <w:t>,</w:t>
      </w: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в отдел „</w:t>
      </w:r>
      <w:r w:rsidRPr="002E666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процесуално представителство</w:t>
      </w: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” към дирекция „</w:t>
      </w:r>
      <w:r w:rsidRPr="002E666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Правни производства и надзор</w:t>
      </w: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в Комисията за защита на личните данни </w:t>
      </w:r>
      <w:r w:rsidRPr="002E6661">
        <w:rPr>
          <w:rFonts w:ascii="Times New Roman" w:hAnsi="Times New Roman" w:cs="Times New Roman"/>
          <w:sz w:val="24"/>
          <w:szCs w:val="24"/>
          <w:lang w:val="bg-BG"/>
        </w:rPr>
        <w:t>/КЗЛД/, която е определена за заемане от държавен служител, съгласно Класификатора на длъжностите в администрацията, при следните условия:</w:t>
      </w:r>
    </w:p>
    <w:p w:rsidR="002E6661" w:rsidRPr="002E6661" w:rsidRDefault="002E6661" w:rsidP="002E666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Минимални и специфични изисквания, предвидени за заемане на длъжността:</w:t>
      </w:r>
    </w:p>
    <w:p w:rsidR="002E6661" w:rsidRPr="002E6661" w:rsidRDefault="002E6661" w:rsidP="002E6661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Образование – висше</w:t>
      </w:r>
    </w:p>
    <w:p w:rsidR="002E6661" w:rsidRPr="002E6661" w:rsidRDefault="002E6661" w:rsidP="002E6661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Образователна степен – магистър</w:t>
      </w:r>
    </w:p>
    <w:p w:rsidR="002E6661" w:rsidRPr="002E6661" w:rsidRDefault="002E6661" w:rsidP="002E6661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Професионален опит –  не се изисква </w:t>
      </w:r>
    </w:p>
    <w:p w:rsidR="002E6661" w:rsidRPr="002E6661" w:rsidRDefault="002E6661" w:rsidP="002E6661">
      <w:pPr>
        <w:numPr>
          <w:ilvl w:val="0"/>
          <w:numId w:val="8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Професионална област – право, удостоверение за юридическа правоспособност</w:t>
      </w:r>
    </w:p>
    <w:p w:rsidR="002E6661" w:rsidRPr="002E6661" w:rsidRDefault="002E6661" w:rsidP="002E666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Специфични изисквания за заемане на длъжността:</w:t>
      </w:r>
    </w:p>
    <w:p w:rsidR="002E6661" w:rsidRPr="002E6661" w:rsidRDefault="002E6661" w:rsidP="002E6661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eastAsia="Times New Roman" w:hAnsi="Times New Roman" w:cs="Times New Roman"/>
          <w:sz w:val="24"/>
          <w:szCs w:val="24"/>
          <w:lang w:val="bg-BG"/>
        </w:rPr>
        <w:t>Отлично познаване на Регламент (ЕС) 2016/679 на Европейския парламент и на Съвета, Закона за защита на личните данни и Правилника за дейността на КЗЛД и нейната администрация, Закона за администрацията, Закона за административните нарушения и наказания, Административно-процесуалния кодекс;</w:t>
      </w:r>
    </w:p>
    <w:p w:rsidR="002E6661" w:rsidRPr="002E6661" w:rsidRDefault="002E6661" w:rsidP="002E6661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Владеене на английски език на ниво </w:t>
      </w:r>
      <w:r w:rsidRPr="002E6661">
        <w:rPr>
          <w:rFonts w:ascii="Times New Roman" w:eastAsia="Times New Roman" w:hAnsi="Times New Roman" w:cs="Times New Roman"/>
          <w:sz w:val="24"/>
          <w:szCs w:val="24"/>
        </w:rPr>
        <w:t>B1</w:t>
      </w:r>
      <w:r w:rsidRPr="002E666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по-високо, съгласно европейската езикова рамка.</w:t>
      </w:r>
    </w:p>
    <w:p w:rsidR="002E6661" w:rsidRPr="002E6661" w:rsidRDefault="002E6661" w:rsidP="002E666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Кратко описание на длъжността, съгласно длъжностната характеристика: </w:t>
      </w:r>
    </w:p>
    <w:p w:rsidR="002E6661" w:rsidRPr="002E6661" w:rsidRDefault="002E6661" w:rsidP="002E666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>Осъществява процесуалното представителство пред съда и други юрисдикции по подадени искания и жалби срещу решения на комисията във връзка с правомощията й по ЗЗЛД и Регламент (ЕС) 2016/679;</w:t>
      </w:r>
    </w:p>
    <w:p w:rsidR="002E6661" w:rsidRPr="002E6661" w:rsidRDefault="002E6661" w:rsidP="002E666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>Проучва постъпили жалби и изготвя мотивирани правни становища по редовност, допустимост и основателност;</w:t>
      </w:r>
    </w:p>
    <w:p w:rsidR="002E6661" w:rsidRPr="002E6661" w:rsidRDefault="002E6661" w:rsidP="002E666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>Изготвя мотивирани проекти на решения;</w:t>
      </w:r>
    </w:p>
    <w:p w:rsidR="002E6661" w:rsidRPr="002E6661" w:rsidRDefault="002E6661" w:rsidP="002E666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>Във връзка с разпределени по съответния ред преписки, изготвя подробни указания до субектите на данни относно упражняване на правата им по ЗЗЛД и Регламент ЕС 2016/679;</w:t>
      </w:r>
    </w:p>
    <w:p w:rsidR="002E6661" w:rsidRPr="002E6661" w:rsidRDefault="002E6661" w:rsidP="002E666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>Осъществява консултации във връзка със запитвания по прилагането на Регламент (ЕС) 2016/679 и на националното законодателство за защита на личните данни;</w:t>
      </w:r>
    </w:p>
    <w:p w:rsidR="002E6661" w:rsidRPr="002E6661" w:rsidRDefault="002E6661" w:rsidP="002E666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>Изпълнява и други задачи в рамките на областите на дейността, възложени от прекия ръководител.</w:t>
      </w:r>
    </w:p>
    <w:p w:rsidR="002E6661" w:rsidRPr="002E6661" w:rsidRDefault="002E6661" w:rsidP="002E666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Основна месечна заплата за длъжността – в границите </w:t>
      </w:r>
      <w:r w:rsidRPr="002E6661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1077 лв. до 2 200 лв.</w:t>
      </w: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съобразно придобития професионален опит. </w:t>
      </w:r>
    </w:p>
    <w:p w:rsidR="002E6661" w:rsidRPr="002E6661" w:rsidRDefault="002E6661" w:rsidP="002E6661">
      <w:pPr>
        <w:tabs>
          <w:tab w:val="left" w:pos="1134"/>
        </w:tabs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* При определяне на индивидуалния размер на основната заплата на спечелилия конкурса кандидат се отчитат нивото на заеманата длъжност и изискванията за нейното заемане, и квалификацията и професионалния опит на кандидата, съгласно нормативните актове, </w:t>
      </w:r>
      <w:r w:rsidRPr="002E6661">
        <w:rPr>
          <w:rFonts w:ascii="Times New Roman" w:hAnsi="Times New Roman" w:cs="Times New Roman"/>
          <w:i/>
          <w:iCs/>
          <w:sz w:val="24"/>
          <w:szCs w:val="24"/>
          <w:lang w:val="bg-BG"/>
        </w:rPr>
        <w:lastRenderedPageBreak/>
        <w:t>определящи формирането на възнаграждението и вътрешните правила, прилагани в съответната администрацията.</w:t>
      </w:r>
    </w:p>
    <w:p w:rsidR="002E6661" w:rsidRPr="002E6661" w:rsidRDefault="002E6661" w:rsidP="002E666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Начин на провеждане на конкурса: </w:t>
      </w:r>
    </w:p>
    <w:p w:rsidR="002E6661" w:rsidRPr="002E6661" w:rsidRDefault="002E6661" w:rsidP="002E666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>Решаване на тест за познания от професионалната област на длъжността и такива, свързани с устройството и функционирането на КЗЛД;</w:t>
      </w:r>
    </w:p>
    <w:p w:rsidR="002E6661" w:rsidRPr="002E6661" w:rsidRDefault="002E6661" w:rsidP="002E6661">
      <w:pPr>
        <w:numPr>
          <w:ilvl w:val="0"/>
          <w:numId w:val="6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>Интервю.</w:t>
      </w:r>
    </w:p>
    <w:p w:rsidR="002E6661" w:rsidRDefault="002E6661" w:rsidP="002E6661">
      <w:pPr>
        <w:tabs>
          <w:tab w:val="left" w:pos="1134"/>
        </w:tabs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E6661" w:rsidRPr="002E6661" w:rsidRDefault="002E6661" w:rsidP="002E6661">
      <w:pPr>
        <w:tabs>
          <w:tab w:val="left" w:pos="1134"/>
        </w:tabs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II. Общи условия за провеждане на конкурсите:</w:t>
      </w:r>
    </w:p>
    <w:p w:rsidR="002E6661" w:rsidRPr="002E6661" w:rsidRDefault="002E6661" w:rsidP="002E666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Необходими документи за участие в конкурса:</w:t>
      </w:r>
    </w:p>
    <w:p w:rsidR="002E6661" w:rsidRPr="002E6661" w:rsidRDefault="002E6661" w:rsidP="002E6661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/НПКПМДСл/;</w:t>
      </w:r>
    </w:p>
    <w:p w:rsidR="002E6661" w:rsidRPr="002E6661" w:rsidRDefault="002E6661" w:rsidP="002E6661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Декларация по чл. 17, ал. 3, т. 1 от НПКПМДСл;</w:t>
      </w:r>
    </w:p>
    <w:p w:rsidR="002E6661" w:rsidRPr="002E6661" w:rsidRDefault="002E6661" w:rsidP="002E6661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Копия от документи за придобита образователно-квалификационна степен, която се изисква за длъжността;</w:t>
      </w:r>
    </w:p>
    <w:p w:rsidR="002E6661" w:rsidRPr="002E6661" w:rsidRDefault="002E6661" w:rsidP="002E6661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i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i/>
          <w:noProof/>
          <w:sz w:val="24"/>
          <w:szCs w:val="24"/>
          <w:lang w:val="bg-BG"/>
        </w:rPr>
        <w:t>*  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</w:t>
      </w:r>
    </w:p>
    <w:p w:rsidR="002E6661" w:rsidRPr="002E6661" w:rsidRDefault="002E6661" w:rsidP="002E6661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Копие от документите, които удостоверяват продължителността на професионалния опит;</w:t>
      </w:r>
    </w:p>
    <w:p w:rsidR="002E6661" w:rsidRPr="002E6661" w:rsidRDefault="002E6661" w:rsidP="002E6661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Копие от документ, удостоверяващ придобита юридическа правоспособност;</w:t>
      </w:r>
    </w:p>
    <w:p w:rsidR="002E6661" w:rsidRPr="002E6661" w:rsidRDefault="002E6661" w:rsidP="002E6661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Копие от документ удостоверяващ владеене на английски език ниво B1.</w:t>
      </w:r>
    </w:p>
    <w:p w:rsidR="002E6661" w:rsidRPr="002E6661" w:rsidRDefault="002E6661" w:rsidP="00F86F12">
      <w:pPr>
        <w:numPr>
          <w:ilvl w:val="0"/>
          <w:numId w:val="10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noProof/>
          <w:sz w:val="24"/>
          <w:szCs w:val="24"/>
          <w:lang w:val="bg-BG"/>
        </w:rPr>
        <w:t>Документи, удостоверяващи допълнителни умения и квалификации (при наличие на такива);</w:t>
      </w:r>
    </w:p>
    <w:p w:rsidR="002E6661" w:rsidRPr="002E6661" w:rsidRDefault="002E6661" w:rsidP="002E666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Място и срок на подаване на документите за участие:</w:t>
      </w:r>
    </w:p>
    <w:p w:rsidR="002E6661" w:rsidRPr="002E6661" w:rsidRDefault="002E6661" w:rsidP="002E666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Документите за участие в конкурса се подават лично или чрез пълномощник</w:t>
      </w:r>
      <w:r w:rsidRPr="002E6661">
        <w:rPr>
          <w:rFonts w:ascii="Times New Roman" w:hAnsi="Times New Roman" w:cs="Times New Roman"/>
          <w:sz w:val="24"/>
          <w:szCs w:val="24"/>
          <w:lang w:val="bg-BG"/>
        </w:rPr>
        <w:t xml:space="preserve"> в Комисията за защита на личните данни на адрес: гр. София – 1592, бул. “Проф. Цветан Лазаров” № 2</w:t>
      </w:r>
      <w:r w:rsidRPr="002E66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Pr="002E6661">
        <w:rPr>
          <w:rFonts w:ascii="Times New Roman" w:hAnsi="Times New Roman" w:cs="Times New Roman"/>
          <w:sz w:val="24"/>
          <w:szCs w:val="24"/>
          <w:lang w:val="bg-BG"/>
        </w:rPr>
        <w:t xml:space="preserve">стая № 102 – деловодство или по електронен път на </w:t>
      </w:r>
      <w:hyperlink r:id="rId5" w:history="1">
        <w:r w:rsidRPr="002E666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bg-BG"/>
          </w:rPr>
          <w:t>kzld@cpdp.bg</w:t>
        </w:r>
      </w:hyperlink>
      <w:r w:rsidRPr="002E66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2E6661"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  <w:t>14</w:t>
      </w:r>
      <w:r w:rsidRPr="002E66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-дневен срок за прием на документи, считано от дата на обявяване в Портала за работа в държавната администрация- </w:t>
      </w:r>
      <w:hyperlink r:id="rId6" w:history="1">
        <w:r w:rsidRPr="002E666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https://jobs.government.bg</w:t>
        </w:r>
      </w:hyperlink>
      <w:r w:rsidRPr="002E66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2E666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E666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Срокът изтича в 17:00 часа на последния ден.</w:t>
      </w:r>
    </w:p>
    <w:p w:rsidR="002E6661" w:rsidRPr="002E6661" w:rsidRDefault="002E6661" w:rsidP="002E666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Място за обявяване на списъци или други съобщения във връзка с конкурса:</w:t>
      </w:r>
    </w:p>
    <w:p w:rsidR="002E6661" w:rsidRPr="002E6661" w:rsidRDefault="002E6661" w:rsidP="002E66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sz w:val="24"/>
          <w:szCs w:val="24"/>
          <w:lang w:val="bg-BG"/>
        </w:rPr>
        <w:t xml:space="preserve">Списъци или друга информация във връзка с конкурса ще се обявяват на информационното табло на партерния етаж в сградата на Комисията за защита на личните данни, на горепосочения адрес и на интернет страницата на КЗЛД - </w:t>
      </w:r>
      <w:hyperlink r:id="rId7" w:history="1">
        <w:r w:rsidRPr="002E6661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www.cpdp.bg</w:t>
        </w:r>
      </w:hyperlink>
    </w:p>
    <w:p w:rsidR="002E6661" w:rsidRPr="002E6661" w:rsidRDefault="002E6661" w:rsidP="002E6661">
      <w:pPr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Информация за обявения конкурс да бъде публикувана в Регистъра по чл. 61, ал. 1 от Закона за администрацията, в „</w:t>
      </w:r>
      <w:proofErr w:type="spellStart"/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Работа.бг</w:t>
      </w:r>
      <w:proofErr w:type="spellEnd"/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“, на адрес </w:t>
      </w:r>
      <w:hyperlink r:id="rId8" w:history="1">
        <w:r w:rsidRPr="002E6661">
          <w:rPr>
            <w:rStyle w:val="Hyperlink"/>
            <w:rFonts w:ascii="Times New Roman" w:hAnsi="Times New Roman" w:cs="Times New Roman"/>
            <w:b/>
            <w:sz w:val="24"/>
            <w:szCs w:val="24"/>
            <w:lang w:val="bg-BG"/>
          </w:rPr>
          <w:t>https://www.rabota.bg/</w:t>
        </w:r>
      </w:hyperlink>
      <w:r w:rsidRPr="002E666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Джобс.бг</w:t>
      </w:r>
      <w:proofErr w:type="spellEnd"/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на адрес </w:t>
      </w:r>
      <w:hyperlink r:id="rId9" w:history="1">
        <w:r w:rsidRPr="002E6661">
          <w:rPr>
            <w:rStyle w:val="Hyperlink"/>
            <w:rFonts w:ascii="Times New Roman" w:hAnsi="Times New Roman" w:cs="Times New Roman"/>
            <w:b/>
            <w:sz w:val="24"/>
            <w:szCs w:val="24"/>
            <w:lang w:val="bg-BG"/>
          </w:rPr>
          <w:t>https://www.jobs.bg/</w:t>
        </w:r>
      </w:hyperlink>
      <w:r w:rsidRPr="002E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– специализирани интернет страници за търсене на работа, както и на интернет страницата на КЗЛД.</w:t>
      </w:r>
    </w:p>
    <w:p w:rsidR="002B4A08" w:rsidRPr="002E6661" w:rsidRDefault="002B4A08" w:rsidP="00E36B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B4A08" w:rsidRPr="002E6661" w:rsidRDefault="002B4A08" w:rsidP="00E36B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 xml:space="preserve">Телефони за контакти: 02 </w:t>
      </w:r>
      <w:bookmarkStart w:id="0" w:name="_GoBack"/>
      <w:bookmarkEnd w:id="0"/>
      <w:r w:rsidRPr="002E6661">
        <w:rPr>
          <w:rFonts w:ascii="Times New Roman" w:hAnsi="Times New Roman" w:cs="Times New Roman"/>
          <w:b/>
          <w:sz w:val="24"/>
          <w:szCs w:val="24"/>
          <w:lang w:val="bg-BG"/>
        </w:rPr>
        <w:t>9153-549</w:t>
      </w:r>
    </w:p>
    <w:p w:rsidR="002B4A08" w:rsidRPr="002E6661" w:rsidRDefault="002B4A08" w:rsidP="00E36B8E">
      <w:pPr>
        <w:rPr>
          <w:rFonts w:ascii="Times New Roman" w:hAnsi="Times New Roman" w:cs="Times New Roman"/>
          <w:sz w:val="24"/>
          <w:szCs w:val="24"/>
          <w:lang w:val="bg-BG"/>
        </w:rPr>
        <w:sectPr w:rsidR="002B4A08" w:rsidRPr="002E6661" w:rsidSect="002B4A08">
          <w:pgSz w:w="12240" w:h="15840"/>
          <w:pgMar w:top="1417" w:right="1080" w:bottom="1417" w:left="1080" w:header="720" w:footer="720" w:gutter="0"/>
          <w:pgNumType w:start="1"/>
          <w:cols w:space="720"/>
          <w:docGrid w:linePitch="360"/>
        </w:sectPr>
      </w:pPr>
    </w:p>
    <w:p w:rsidR="002B4A08" w:rsidRPr="002E6661" w:rsidRDefault="002B4A08" w:rsidP="00E36B8E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2B4A08" w:rsidRPr="002E6661" w:rsidSect="002B4A08">
      <w:type w:val="continuous"/>
      <w:pgSz w:w="12240" w:h="15840"/>
      <w:pgMar w:top="1417" w:right="108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A06E0D"/>
    <w:multiLevelType w:val="hybridMultilevel"/>
    <w:tmpl w:val="5750F102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771448B"/>
    <w:multiLevelType w:val="hybridMultilevel"/>
    <w:tmpl w:val="BD52A710"/>
    <w:lvl w:ilvl="0" w:tplc="2BFA5C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3B4F0C81"/>
    <w:multiLevelType w:val="hybridMultilevel"/>
    <w:tmpl w:val="5A6C538E"/>
    <w:lvl w:ilvl="0" w:tplc="29481A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3108CB"/>
    <w:multiLevelType w:val="hybridMultilevel"/>
    <w:tmpl w:val="07C0ACD2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431371C5"/>
    <w:multiLevelType w:val="hybridMultilevel"/>
    <w:tmpl w:val="BE6A9E6E"/>
    <w:lvl w:ilvl="0" w:tplc="7B2CE3A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5A84D44"/>
    <w:multiLevelType w:val="multilevel"/>
    <w:tmpl w:val="C06C70BC"/>
    <w:lvl w:ilvl="0">
      <w:numFmt w:val="bullet"/>
      <w:lvlText w:val="-"/>
      <w:lvlJc w:val="left"/>
      <w:pPr>
        <w:ind w:left="1211" w:hanging="360"/>
      </w:pPr>
      <w:rPr>
        <w:rFonts w:ascii="Times New Roman" w:eastAsia="Batang" w:hAnsi="Times New Roman"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1">
    <w:nsid w:val="571F093D"/>
    <w:multiLevelType w:val="hybridMultilevel"/>
    <w:tmpl w:val="0E4E0632"/>
    <w:lvl w:ilvl="0" w:tplc="FEBAB6BC">
      <w:numFmt w:val="bullet"/>
      <w:lvlText w:val="-"/>
      <w:lvlJc w:val="left"/>
      <w:pPr>
        <w:ind w:left="107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1">
    <w:nsid w:val="62C85493"/>
    <w:multiLevelType w:val="multilevel"/>
    <w:tmpl w:val="39FCCB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1">
    <w:nsid w:val="6BCD76D4"/>
    <w:multiLevelType w:val="hybridMultilevel"/>
    <w:tmpl w:val="E45E8ACC"/>
    <w:lvl w:ilvl="0" w:tplc="FEBAB6BC">
      <w:numFmt w:val="bullet"/>
      <w:lvlText w:val="-"/>
      <w:lvlJc w:val="left"/>
      <w:pPr>
        <w:ind w:left="1428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1">
    <w:nsid w:val="6E0A42D0"/>
    <w:multiLevelType w:val="hybridMultilevel"/>
    <w:tmpl w:val="BBC61BAA"/>
    <w:lvl w:ilvl="0" w:tplc="FEBAB6BC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3"/>
    <w:rsid w:val="0004234C"/>
    <w:rsid w:val="000F5BEA"/>
    <w:rsid w:val="001422B6"/>
    <w:rsid w:val="0017193C"/>
    <w:rsid w:val="002B4A08"/>
    <w:rsid w:val="002E6661"/>
    <w:rsid w:val="00322FE0"/>
    <w:rsid w:val="00354943"/>
    <w:rsid w:val="0041154A"/>
    <w:rsid w:val="004B3360"/>
    <w:rsid w:val="00511407"/>
    <w:rsid w:val="00524721"/>
    <w:rsid w:val="00542317"/>
    <w:rsid w:val="005D7CD0"/>
    <w:rsid w:val="005F7AF1"/>
    <w:rsid w:val="006226EE"/>
    <w:rsid w:val="0069255F"/>
    <w:rsid w:val="007C0B2D"/>
    <w:rsid w:val="008710CC"/>
    <w:rsid w:val="00B051DB"/>
    <w:rsid w:val="00B07D72"/>
    <w:rsid w:val="00B11AFF"/>
    <w:rsid w:val="00B37359"/>
    <w:rsid w:val="00C83971"/>
    <w:rsid w:val="00E36B8E"/>
    <w:rsid w:val="00E75C87"/>
    <w:rsid w:val="00F1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0F97"/>
  <w15:chartTrackingRefBased/>
  <w15:docId w15:val="{AAFF2632-81FE-4550-A1B8-74C9FB34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bota.b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dp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zld@cpdp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ob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Glavchev</dc:creator>
  <cp:keywords/>
  <dc:description/>
  <cp:lastModifiedBy>Valentin Glavchev</cp:lastModifiedBy>
  <cp:revision>3</cp:revision>
  <dcterms:created xsi:type="dcterms:W3CDTF">2025-03-26T12:28:00Z</dcterms:created>
  <dcterms:modified xsi:type="dcterms:W3CDTF">2025-03-28T12:57:00Z</dcterms:modified>
</cp:coreProperties>
</file>