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C8" w:rsidRDefault="00EA77C8" w:rsidP="005D7CD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035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-347345</wp:posOffset>
            </wp:positionV>
            <wp:extent cx="5914390" cy="676275"/>
            <wp:effectExtent l="0" t="0" r="0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7C8" w:rsidRDefault="00EA77C8" w:rsidP="00EA77C8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9C6FAF" w:rsidRDefault="009C6FAF" w:rsidP="00EA77C8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EA77C8" w:rsidRDefault="00EA77C8" w:rsidP="00EA77C8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EA77C8" w:rsidRPr="00EA77C8" w:rsidRDefault="00EA77C8" w:rsidP="003517AA">
      <w:pPr>
        <w:pStyle w:val="Heading1"/>
        <w:spacing w:after="120" w:line="360" w:lineRule="auto"/>
      </w:pPr>
      <w:r w:rsidRPr="00EA77C8">
        <w:t>КОМИСИЯ ЗА ЗАЩИТА НА ЛИЧНИТЕ ДАННИ</w:t>
      </w:r>
    </w:p>
    <w:p w:rsidR="00EA77C8" w:rsidRDefault="00EA77C8" w:rsidP="003517AA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val="bg-BG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</w:t>
      </w:r>
      <w:r w:rsidR="003517AA">
        <w:rPr>
          <w:rFonts w:ascii="Times New Roman" w:eastAsia="Times New Roman" w:hAnsi="Times New Roman" w:cs="Times New Roman"/>
          <w:color w:val="202020"/>
          <w:sz w:val="24"/>
          <w:szCs w:val="24"/>
        </w:rPr>
        <w:t>БЯВЯВА</w:t>
      </w:r>
    </w:p>
    <w:p w:rsidR="0041154A" w:rsidRPr="003517AA" w:rsidRDefault="003517AA" w:rsidP="005D7C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</w:t>
      </w:r>
      <w:r w:rsidR="00EA77C8" w:rsidRPr="00EA77C8">
        <w:rPr>
          <w:rFonts w:ascii="Times New Roman" w:hAnsi="Times New Roman" w:cs="Times New Roman"/>
          <w:b/>
          <w:sz w:val="24"/>
          <w:szCs w:val="24"/>
          <w:lang w:val="bg-BG"/>
        </w:rPr>
        <w:t>за назначаване на държавен служител по реда и при условията на чл. 81а от Закона за държавния служител на длъжност „</w:t>
      </w:r>
      <w:r w:rsidR="00E34A50">
        <w:rPr>
          <w:rFonts w:ascii="Times New Roman" w:hAnsi="Times New Roman" w:cs="Times New Roman"/>
          <w:b/>
          <w:sz w:val="24"/>
          <w:szCs w:val="24"/>
          <w:lang w:val="bg-BG"/>
        </w:rPr>
        <w:t>главен</w:t>
      </w:r>
      <w:r w:rsidR="00EA77C8" w:rsidRPr="00EA77C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екс</w:t>
      </w:r>
      <w:r w:rsidR="00EA77C8">
        <w:rPr>
          <w:rFonts w:ascii="Times New Roman" w:hAnsi="Times New Roman" w:cs="Times New Roman"/>
          <w:b/>
          <w:sz w:val="24"/>
          <w:szCs w:val="24"/>
          <w:lang w:val="bg-BG"/>
        </w:rPr>
        <w:t>перт“ - 1 щатна бройка в отдел „</w:t>
      </w:r>
      <w:r w:rsidR="00E34A50">
        <w:rPr>
          <w:rFonts w:ascii="Times New Roman" w:hAnsi="Times New Roman" w:cs="Times New Roman"/>
          <w:b/>
          <w:sz w:val="24"/>
          <w:szCs w:val="24"/>
          <w:lang w:val="bg-BG"/>
        </w:rPr>
        <w:t>Информационна и контролна дейност“,  д</w:t>
      </w:r>
      <w:r w:rsidR="00EA77C8">
        <w:rPr>
          <w:rFonts w:ascii="Times New Roman" w:hAnsi="Times New Roman" w:cs="Times New Roman"/>
          <w:b/>
          <w:sz w:val="24"/>
          <w:szCs w:val="24"/>
          <w:lang w:val="bg-BG"/>
        </w:rPr>
        <w:t>ирекция „</w:t>
      </w:r>
      <w:r w:rsidR="00EA77C8" w:rsidRPr="00EA77C8">
        <w:rPr>
          <w:rFonts w:ascii="Times New Roman" w:hAnsi="Times New Roman" w:cs="Times New Roman"/>
          <w:b/>
          <w:sz w:val="24"/>
          <w:szCs w:val="24"/>
          <w:lang w:val="bg-BG"/>
        </w:rPr>
        <w:t>Правно-аналитична, информационна и контролна дейност</w:t>
      </w:r>
      <w:r w:rsidR="00EA77C8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, при следните условия:</w:t>
      </w:r>
    </w:p>
    <w:p w:rsidR="00E36B8E" w:rsidRPr="0004234C" w:rsidRDefault="00DA41FC" w:rsidP="003517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E36B8E" w:rsidRPr="0004234C">
        <w:rPr>
          <w:rFonts w:ascii="Times New Roman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образование – висше;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образователна степен – магистър;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професионална област – право;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професионален опит –</w:t>
      </w:r>
      <w:r w:rsidR="008C49C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C49C6">
        <w:rPr>
          <w:rFonts w:ascii="Times New Roman" w:hAnsi="Times New Roman" w:cs="Times New Roman"/>
          <w:sz w:val="24"/>
          <w:szCs w:val="24"/>
        </w:rPr>
        <w:t>3</w:t>
      </w:r>
      <w:r w:rsidRPr="00FE6E26">
        <w:rPr>
          <w:rFonts w:ascii="Times New Roman" w:hAnsi="Times New Roman" w:cs="Times New Roman"/>
          <w:sz w:val="24"/>
          <w:szCs w:val="24"/>
          <w:lang w:val="bg-BG"/>
        </w:rPr>
        <w:t xml:space="preserve"> години;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DB51BF">
        <w:rPr>
          <w:rFonts w:ascii="Times New Roman" w:hAnsi="Times New Roman" w:cs="Times New Roman"/>
          <w:sz w:val="24"/>
          <w:szCs w:val="24"/>
          <w:lang w:val="bg-BG"/>
        </w:rPr>
        <w:t>инимален ранг за длъжността – I</w:t>
      </w:r>
      <w:r w:rsidR="00DB51BF">
        <w:rPr>
          <w:rFonts w:ascii="Times New Roman" w:hAnsi="Times New Roman" w:cs="Times New Roman"/>
          <w:sz w:val="24"/>
          <w:szCs w:val="24"/>
        </w:rPr>
        <w:t>II</w:t>
      </w:r>
      <w:r w:rsidRPr="00FE6E26">
        <w:rPr>
          <w:rFonts w:ascii="Times New Roman" w:hAnsi="Times New Roman" w:cs="Times New Roman"/>
          <w:sz w:val="24"/>
          <w:szCs w:val="24"/>
          <w:lang w:val="bg-BG"/>
        </w:rPr>
        <w:t xml:space="preserve"> младши;</w:t>
      </w:r>
    </w:p>
    <w:p w:rsidR="00FF62BE" w:rsidRPr="008C49C6" w:rsidRDefault="00FE6E26" w:rsidP="008C49C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придобита юридическа правоспособност;</w:t>
      </w:r>
    </w:p>
    <w:p w:rsidR="00FF62BE" w:rsidRPr="00FF62BE" w:rsidRDefault="00FF62BE" w:rsidP="00FF62BE">
      <w:pPr>
        <w:tabs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36B8E" w:rsidRPr="00E36B8E" w:rsidRDefault="00FE6E26" w:rsidP="003517AA">
      <w:pPr>
        <w:tabs>
          <w:tab w:val="left" w:pos="709"/>
          <w:tab w:val="left" w:pos="851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DA41F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A41F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E36B8E" w:rsidRPr="00E36B8E">
        <w:rPr>
          <w:rFonts w:ascii="Times New Roman" w:hAnsi="Times New Roman" w:cs="Times New Roman"/>
          <w:b/>
          <w:sz w:val="24"/>
          <w:szCs w:val="24"/>
          <w:lang w:val="bg-BG"/>
        </w:rPr>
        <w:t>Кратко описание на длъжността, съгласно длъжностната характеристика</w:t>
      </w:r>
      <w:r w:rsidR="00E36B8E"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води регистъра на кодексите за поведение по чл. 40 от Регламент (ЕС) 2016/679;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води регистъра на администраторите и обработващите лични данни, които са определили длъжностни лица по защита на данните;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води регистъра на нарушенията на Регламент (ЕС) 2016/679 и на ЗЗЛД, както и на предприетите мерки в съответствие с упражняването на правомощията по чл. 58, параграф 2 от Регламент (ЕС) 2016/679;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води регистъра на уведомленията за нарушенията относно сигурността на личните данни по чл. 33 от Регламент (ЕС) 2016/679 и по чл. 67 от ЗЗЛД;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води регистъра на акредитираните по чл. 14 от ЗЗЛД сертифициращи органи;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води регистъра на уведомленията за нарушенията относно сигурността на личните данни по чл. 33 от Регламент (ЕС) 2016/679 и по чл. 67 от ЗЗЛД;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води регистъра на получените протоколи от предприятията, предоставящи електронни съобщителни услуги, за унищожените данни по чл. 251ж, ал. 1 от Закона за електронните съобщения (ЗЕС);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изготвя на становища в процедурата по предварителна консултация по чл. 36 от Регламент (ЕС) 2016/679 и чл. 12, ал. 2 и чл. 65 от ЗЗЛД;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 xml:space="preserve">води други информационни фондове на Комисията, 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обработва и обобщава получената статистическа информация от предприятията, предоставящи електронни съобщителни услуги, във връзка с чл. 261а, ал. 4 и 5 от ЗЕС;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наблюдава развитието на информационните и комуникационни технологии и търговските практики, доколкото имат пряко въздействие върху защитата на личните данни;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lastRenderedPageBreak/>
        <w:t>осъществява автоматизирания обмен на данни с национални и международни информационни системи;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Участва в провеждането на обучения в областта на защитата на личните данни;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Участва в поддържането на информационната система на Комисията;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Осигурява внедряване и поддържане на информационни продукти и технологии за Комисията;</w:t>
      </w:r>
    </w:p>
    <w:p w:rsidR="00A221F6" w:rsidRPr="00A221F6" w:rsidRDefault="00A221F6" w:rsidP="00A221F6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21F6">
        <w:rPr>
          <w:rFonts w:ascii="Times New Roman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ръководител.</w:t>
      </w:r>
    </w:p>
    <w:p w:rsidR="00FF62BE" w:rsidRPr="0017193C" w:rsidRDefault="00FF62BE" w:rsidP="00FF62BE">
      <w:pPr>
        <w:tabs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E6E26" w:rsidRPr="00FE6E26" w:rsidRDefault="00FE6E26" w:rsidP="00901D4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="00DA41F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E6E26">
        <w:rPr>
          <w:rFonts w:ascii="Times New Roman" w:hAnsi="Times New Roman" w:cs="Times New Roman"/>
          <w:b/>
          <w:sz w:val="24"/>
          <w:szCs w:val="24"/>
          <w:lang w:val="bg-BG"/>
        </w:rPr>
        <w:t>Необходими документи: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Заявление до председателя на Комисия за защита на личните данни за участие в подбора (свободен текст);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Автобиография;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Копие от официални документи за придобита образователно-квалификационна степен;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Копия на документи, удостоверяващи продължителността и областта на професионалния опит;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Копие на формуляр за оценка на изпълнението на длъжността с поставена годишна оценка от последното оценяване – само за назначените по чл. 15 от ЗДСл. (по заместване);</w:t>
      </w:r>
    </w:p>
    <w:p w:rsid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FE6E26">
        <w:rPr>
          <w:rFonts w:ascii="Times New Roman" w:hAnsi="Times New Roman" w:cs="Times New Roman"/>
          <w:sz w:val="24"/>
          <w:szCs w:val="24"/>
          <w:lang w:val="bg-BG"/>
        </w:rPr>
        <w:t xml:space="preserve">Документи, удостоверяващи допълнителни умения и квалификации (при наличие на такива) </w:t>
      </w:r>
    </w:p>
    <w:p w:rsidR="00FF62BE" w:rsidRDefault="00FF62BE" w:rsidP="00FF62BE">
      <w:pPr>
        <w:tabs>
          <w:tab w:val="left" w:pos="709"/>
          <w:tab w:val="left" w:pos="851"/>
          <w:tab w:val="left" w:pos="113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F62BE" w:rsidRPr="00B73681" w:rsidRDefault="00FF62BE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B73681" w:rsidRPr="00B7368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73681" w:rsidRPr="00B73681">
        <w:rPr>
          <w:rFonts w:ascii="Times New Roman" w:hAnsi="Times New Roman" w:cs="Times New Roman"/>
          <w:b/>
          <w:sz w:val="24"/>
          <w:szCs w:val="24"/>
          <w:lang w:val="bg-BG"/>
        </w:rPr>
        <w:tab/>
        <w:t>Място и срок за подаване на необходимите документи:</w:t>
      </w:r>
    </w:p>
    <w:p w:rsidR="00B73681" w:rsidRPr="00B73681" w:rsidRDefault="00B73681" w:rsidP="00B7368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73681">
        <w:rPr>
          <w:rFonts w:ascii="Times New Roman" w:hAnsi="Times New Roman" w:cs="Times New Roman"/>
          <w:b/>
          <w:sz w:val="24"/>
          <w:szCs w:val="24"/>
          <w:lang w:val="bg-BG"/>
        </w:rPr>
        <w:t>Документите се подават</w:t>
      </w:r>
      <w:r w:rsidRPr="00B73681">
        <w:rPr>
          <w:rFonts w:ascii="Times New Roman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 - гр. София – 1592, бул. “Проф. Цветан Лазаров” № 2, стая № 102 – деловодство всеки работен ден до 17.00 часа или по електронен път на </w:t>
      </w:r>
      <w:hyperlink r:id="rId6" w:history="1">
        <w:r w:rsidR="00034A47" w:rsidRPr="0031490C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kzld@cpdp.bg</w:t>
        </w:r>
      </w:hyperlink>
      <w:r w:rsidR="00034A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34A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14 (четиринадесет) дневен срок от публикуване на обявата </w:t>
      </w:r>
      <w:r w:rsidR="00034A47" w:rsidRPr="009C6FA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до 11.12.2023 г. (включително)</w:t>
      </w:r>
      <w:r w:rsidR="00034A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73681">
        <w:rPr>
          <w:rFonts w:ascii="Times New Roman" w:hAnsi="Times New Roman" w:cs="Times New Roman"/>
          <w:sz w:val="24"/>
          <w:szCs w:val="24"/>
          <w:lang w:val="bg-BG"/>
        </w:rPr>
        <w:t xml:space="preserve">в Портала за работа в държавната администрация- </w:t>
      </w:r>
      <w:hyperlink r:id="rId7" w:history="1">
        <w:r w:rsidR="00034A47" w:rsidRPr="0031490C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https://jobs.government.bg</w:t>
        </w:r>
      </w:hyperlink>
      <w:r w:rsidR="00034A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7368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73681" w:rsidRPr="00B73681" w:rsidRDefault="00B73681" w:rsidP="00B7368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73681">
        <w:rPr>
          <w:rFonts w:ascii="Times New Roman" w:hAnsi="Times New Roman" w:cs="Times New Roman"/>
          <w:sz w:val="24"/>
          <w:szCs w:val="24"/>
          <w:lang w:val="bg-BG"/>
        </w:rPr>
        <w:t>Лице за контакт: Валентин Главчев – главен юрисконсулт в отдел „Управление на ресурсите“ към дирекция „Управление на ресурсите и административно-правно обслужване“, тел. 02/91-53-549, електронна поща: valentin.glavchev@cpdp.bg.</w:t>
      </w:r>
    </w:p>
    <w:p w:rsidR="00B73681" w:rsidRPr="00B73681" w:rsidRDefault="00B73681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73681" w:rsidRPr="00B73681" w:rsidRDefault="00FD29ED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6.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Н</w:t>
      </w:r>
      <w:r w:rsidR="00B73681" w:rsidRPr="00B73681">
        <w:rPr>
          <w:rFonts w:ascii="Times New Roman" w:hAnsi="Times New Roman" w:cs="Times New Roman"/>
          <w:b/>
          <w:sz w:val="24"/>
          <w:szCs w:val="24"/>
          <w:lang w:val="bg-BG"/>
        </w:rPr>
        <w:t>ачин на провеждане на подбора, съгласно утвърдените критерии:</w:t>
      </w:r>
    </w:p>
    <w:p w:rsidR="00B73681" w:rsidRPr="00FD29ED" w:rsidRDefault="00B73681" w:rsidP="00FF62BE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29ED">
        <w:rPr>
          <w:rFonts w:ascii="Times New Roman" w:hAnsi="Times New Roman" w:cs="Times New Roman"/>
          <w:sz w:val="24"/>
          <w:szCs w:val="24"/>
          <w:lang w:val="bg-BG"/>
        </w:rPr>
        <w:t>Преглед на представените от кандидатите документи;</w:t>
      </w:r>
    </w:p>
    <w:p w:rsidR="00B73681" w:rsidRPr="00FD29ED" w:rsidRDefault="00B73681" w:rsidP="00FF62BE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29ED">
        <w:rPr>
          <w:rFonts w:ascii="Times New Roman" w:hAnsi="Times New Roman" w:cs="Times New Roman"/>
          <w:sz w:val="24"/>
          <w:szCs w:val="24"/>
          <w:lang w:val="bg-BG"/>
        </w:rPr>
        <w:t>Събеседване.</w:t>
      </w:r>
    </w:p>
    <w:p w:rsidR="00B73681" w:rsidRPr="00B73681" w:rsidRDefault="00B73681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73681" w:rsidRPr="00B73681" w:rsidRDefault="00FF62BE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7.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B73681" w:rsidRPr="00B73681">
        <w:rPr>
          <w:rFonts w:ascii="Times New Roman" w:hAnsi="Times New Roman" w:cs="Times New Roman"/>
          <w:b/>
          <w:sz w:val="24"/>
          <w:szCs w:val="24"/>
          <w:lang w:val="bg-BG"/>
        </w:rPr>
        <w:t>Подборът на кандидатите ще се извърши съгласно утвърдените критерии с Заповед РД-15-38/10.02.2020 г. на председателя на КЗЛД</w:t>
      </w:r>
    </w:p>
    <w:p w:rsidR="00E75C87" w:rsidRPr="00E36B8E" w:rsidRDefault="00E75C87" w:rsidP="00B73681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E75C87" w:rsidRPr="00E36B8E" w:rsidSect="00B15B11">
      <w:pgSz w:w="12240" w:h="15840"/>
      <w:pgMar w:top="1134" w:right="1077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5E99"/>
    <w:multiLevelType w:val="hybridMultilevel"/>
    <w:tmpl w:val="CC8A825E"/>
    <w:lvl w:ilvl="0" w:tplc="413C04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04ED8"/>
    <w:rsid w:val="00034A47"/>
    <w:rsid w:val="0004234C"/>
    <w:rsid w:val="001422B6"/>
    <w:rsid w:val="0017193C"/>
    <w:rsid w:val="00192043"/>
    <w:rsid w:val="00300B99"/>
    <w:rsid w:val="003517AA"/>
    <w:rsid w:val="00354943"/>
    <w:rsid w:val="00401D11"/>
    <w:rsid w:val="0041154A"/>
    <w:rsid w:val="00427425"/>
    <w:rsid w:val="00524721"/>
    <w:rsid w:val="00542317"/>
    <w:rsid w:val="005D7CD0"/>
    <w:rsid w:val="005F7AF1"/>
    <w:rsid w:val="008A017B"/>
    <w:rsid w:val="008C49C6"/>
    <w:rsid w:val="00901D45"/>
    <w:rsid w:val="009C6FAF"/>
    <w:rsid w:val="00A221F6"/>
    <w:rsid w:val="00B051DB"/>
    <w:rsid w:val="00B07D72"/>
    <w:rsid w:val="00B11AFF"/>
    <w:rsid w:val="00B15B11"/>
    <w:rsid w:val="00B37359"/>
    <w:rsid w:val="00B73681"/>
    <w:rsid w:val="00C83971"/>
    <w:rsid w:val="00DA41FC"/>
    <w:rsid w:val="00DB51BF"/>
    <w:rsid w:val="00E34A50"/>
    <w:rsid w:val="00E36B8E"/>
    <w:rsid w:val="00E75C87"/>
    <w:rsid w:val="00EA77C8"/>
    <w:rsid w:val="00ED23DF"/>
    <w:rsid w:val="00EE707E"/>
    <w:rsid w:val="00FD29ED"/>
    <w:rsid w:val="00FE6E26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E418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7C8"/>
    <w:pPr>
      <w:keepNext/>
      <w:spacing w:after="0" w:line="248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2020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77C8"/>
    <w:rPr>
      <w:rFonts w:ascii="Times New Roman" w:eastAsia="Times New Roman" w:hAnsi="Times New Roman" w:cs="Times New Roman"/>
      <w:b/>
      <w:bCs/>
      <w:color w:val="20202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E6E26"/>
    <w:pPr>
      <w:spacing w:after="120" w:line="240" w:lineRule="auto"/>
      <w:ind w:firstLine="720"/>
      <w:jc w:val="both"/>
    </w:pPr>
    <w:rPr>
      <w:rFonts w:ascii="Times New Roman" w:hAnsi="Times New Roman" w:cs="Times New Roman"/>
      <w:b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6E26"/>
    <w:rPr>
      <w:rFonts w:ascii="Times New Roman" w:hAnsi="Times New Roman" w:cs="Times New Roman"/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ld@cpdp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36</cp:revision>
  <dcterms:created xsi:type="dcterms:W3CDTF">2023-06-09T08:14:00Z</dcterms:created>
  <dcterms:modified xsi:type="dcterms:W3CDTF">2024-10-11T06:19:00Z</dcterms:modified>
</cp:coreProperties>
</file>