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CE" w:rsidRPr="00220B5C" w:rsidRDefault="00CF22CE" w:rsidP="00CF22CE">
      <w:pPr>
        <w:pStyle w:val="Default"/>
        <w:jc w:val="center"/>
        <w:rPr>
          <w:b/>
          <w:bCs/>
          <w:sz w:val="23"/>
          <w:szCs w:val="23"/>
        </w:rPr>
      </w:pPr>
      <w:r w:rsidRPr="00220B5C">
        <w:rPr>
          <w:b/>
          <w:bCs/>
          <w:sz w:val="23"/>
          <w:szCs w:val="23"/>
        </w:rPr>
        <w:tab/>
      </w:r>
      <w:r w:rsidRPr="00220B5C">
        <w:rPr>
          <w:b/>
          <w:bCs/>
          <w:sz w:val="23"/>
          <w:szCs w:val="23"/>
        </w:rPr>
        <w:tab/>
      </w:r>
      <w:r w:rsidRPr="00220B5C">
        <w:rPr>
          <w:b/>
          <w:bCs/>
          <w:sz w:val="23"/>
          <w:szCs w:val="23"/>
        </w:rPr>
        <w:tab/>
      </w:r>
      <w:r w:rsidRPr="00220B5C">
        <w:rPr>
          <w:b/>
          <w:bCs/>
          <w:sz w:val="23"/>
          <w:szCs w:val="23"/>
        </w:rPr>
        <w:tab/>
      </w:r>
      <w:r w:rsidRPr="00220B5C">
        <w:rPr>
          <w:b/>
          <w:bCs/>
          <w:sz w:val="23"/>
          <w:szCs w:val="23"/>
        </w:rPr>
        <w:tab/>
      </w:r>
      <w:r w:rsidRPr="00220B5C">
        <w:rPr>
          <w:b/>
          <w:bCs/>
          <w:sz w:val="23"/>
          <w:szCs w:val="23"/>
        </w:rPr>
        <w:tab/>
      </w:r>
      <w:r w:rsidRPr="00220B5C">
        <w:rPr>
          <w:b/>
          <w:bCs/>
          <w:sz w:val="23"/>
          <w:szCs w:val="23"/>
        </w:rPr>
        <w:tab/>
      </w:r>
      <w:r w:rsidRPr="00220B5C">
        <w:rPr>
          <w:b/>
          <w:bCs/>
          <w:sz w:val="23"/>
          <w:szCs w:val="23"/>
        </w:rPr>
        <w:tab/>
      </w:r>
    </w:p>
    <w:p w:rsidR="00CF22CE" w:rsidRPr="00220B5C" w:rsidRDefault="008C001A" w:rsidP="00CF22CE">
      <w:pPr>
        <w:pStyle w:val="Default"/>
        <w:jc w:val="center"/>
        <w:rPr>
          <w:b/>
          <w:bCs/>
          <w:sz w:val="23"/>
          <w:szCs w:val="23"/>
        </w:rPr>
      </w:pPr>
      <w:r w:rsidRPr="00220B5C">
        <w:rPr>
          <w:b/>
          <w:bCs/>
          <w:sz w:val="23"/>
          <w:szCs w:val="23"/>
        </w:rPr>
        <w:t xml:space="preserve">TERMS AND CONDITIONS FOR </w:t>
      </w:r>
      <w:r w:rsidR="00BF4BB2" w:rsidRPr="00220B5C">
        <w:rPr>
          <w:b/>
          <w:bCs/>
          <w:sz w:val="23"/>
          <w:szCs w:val="23"/>
        </w:rPr>
        <w:t>PROVIDING</w:t>
      </w:r>
      <w:r w:rsidRPr="00220B5C">
        <w:rPr>
          <w:b/>
          <w:bCs/>
          <w:sz w:val="23"/>
          <w:szCs w:val="23"/>
        </w:rPr>
        <w:t xml:space="preserve"> LEGAL AID TO PERSONS UNDER THE ACT </w:t>
      </w:r>
      <w:r w:rsidR="00BF4BB2" w:rsidRPr="00220B5C">
        <w:rPr>
          <w:b/>
          <w:bCs/>
          <w:sz w:val="23"/>
          <w:szCs w:val="23"/>
        </w:rPr>
        <w:t>ON PROTECTION OF PERSONS REPORTING OR PUBLICLY DISCLOSING INFORMA</w:t>
      </w:r>
      <w:r w:rsidR="00553606" w:rsidRPr="00220B5C">
        <w:rPr>
          <w:b/>
          <w:bCs/>
          <w:sz w:val="23"/>
          <w:szCs w:val="23"/>
        </w:rPr>
        <w:t>TION ON BREACHES (WHISTLEBLOWER</w:t>
      </w:r>
      <w:r w:rsidR="00BF4BB2" w:rsidRPr="00220B5C">
        <w:rPr>
          <w:b/>
          <w:bCs/>
          <w:sz w:val="23"/>
          <w:szCs w:val="23"/>
        </w:rPr>
        <w:t xml:space="preserve"> PROTECTION ACT)</w:t>
      </w:r>
    </w:p>
    <w:p w:rsidR="00CF22CE" w:rsidRPr="00220B5C" w:rsidRDefault="00CF22CE" w:rsidP="00CF22CE">
      <w:pPr>
        <w:pStyle w:val="Default"/>
        <w:jc w:val="center"/>
        <w:rPr>
          <w:b/>
          <w:bCs/>
          <w:sz w:val="23"/>
          <w:szCs w:val="23"/>
        </w:rPr>
      </w:pPr>
    </w:p>
    <w:p w:rsidR="00CF22CE" w:rsidRPr="00220B5C" w:rsidRDefault="00CF22CE" w:rsidP="00CF22CE">
      <w:pPr>
        <w:pStyle w:val="Default"/>
        <w:jc w:val="center"/>
        <w:rPr>
          <w:sz w:val="23"/>
          <w:szCs w:val="23"/>
        </w:rPr>
      </w:pPr>
    </w:p>
    <w:p w:rsidR="00CF22CE" w:rsidRPr="00220B5C" w:rsidRDefault="00CF22CE" w:rsidP="00CF22CE">
      <w:pPr>
        <w:pStyle w:val="Default"/>
        <w:rPr>
          <w:sz w:val="28"/>
          <w:szCs w:val="28"/>
        </w:rPr>
      </w:pPr>
      <w:r w:rsidRPr="00220B5C">
        <w:rPr>
          <w:b/>
          <w:bCs/>
          <w:sz w:val="28"/>
          <w:szCs w:val="28"/>
        </w:rPr>
        <w:t xml:space="preserve">I. </w:t>
      </w:r>
      <w:r w:rsidR="008A2786">
        <w:rPr>
          <w:b/>
          <w:bCs/>
          <w:sz w:val="28"/>
          <w:szCs w:val="28"/>
        </w:rPr>
        <w:t>Individuals</w:t>
      </w:r>
      <w:bookmarkStart w:id="0" w:name="_GoBack"/>
      <w:bookmarkEnd w:id="0"/>
      <w:r w:rsidR="008C001A" w:rsidRPr="00220B5C">
        <w:rPr>
          <w:b/>
          <w:bCs/>
          <w:sz w:val="28"/>
          <w:szCs w:val="28"/>
        </w:rPr>
        <w:t xml:space="preserve"> eligible for legal aid</w:t>
      </w:r>
      <w:r w:rsidRPr="00220B5C">
        <w:rPr>
          <w:b/>
          <w:bCs/>
          <w:sz w:val="28"/>
          <w:szCs w:val="28"/>
        </w:rPr>
        <w:t xml:space="preserve">: </w:t>
      </w:r>
    </w:p>
    <w:p w:rsidR="00CF22CE" w:rsidRPr="00220B5C" w:rsidRDefault="008C001A" w:rsidP="008C001A">
      <w:pPr>
        <w:pStyle w:val="Default"/>
        <w:tabs>
          <w:tab w:val="left" w:pos="3338"/>
        </w:tabs>
        <w:rPr>
          <w:sz w:val="28"/>
          <w:szCs w:val="28"/>
        </w:rPr>
      </w:pPr>
      <w:r w:rsidRPr="00220B5C">
        <w:rPr>
          <w:sz w:val="28"/>
          <w:szCs w:val="28"/>
        </w:rPr>
        <w:tab/>
      </w:r>
    </w:p>
    <w:p w:rsidR="00CF22CE" w:rsidRPr="00220B5C" w:rsidRDefault="00CF22CE" w:rsidP="00CF22CE">
      <w:pPr>
        <w:pStyle w:val="Default"/>
        <w:rPr>
          <w:sz w:val="28"/>
          <w:szCs w:val="28"/>
        </w:rPr>
      </w:pPr>
      <w:r w:rsidRPr="00220B5C">
        <w:rPr>
          <w:b/>
          <w:bCs/>
          <w:sz w:val="28"/>
          <w:szCs w:val="28"/>
        </w:rPr>
        <w:t xml:space="preserve">1. </w:t>
      </w:r>
      <w:r w:rsidR="008C001A" w:rsidRPr="00220B5C">
        <w:rPr>
          <w:b/>
          <w:bCs/>
          <w:sz w:val="28"/>
          <w:szCs w:val="28"/>
        </w:rPr>
        <w:t xml:space="preserve">Any </w:t>
      </w:r>
      <w:r w:rsidR="002F6CD3" w:rsidRPr="00220B5C">
        <w:rPr>
          <w:b/>
          <w:bCs/>
          <w:sz w:val="28"/>
          <w:szCs w:val="28"/>
        </w:rPr>
        <w:t>individual</w:t>
      </w:r>
      <w:r w:rsidR="008C001A" w:rsidRPr="00220B5C">
        <w:rPr>
          <w:b/>
          <w:bCs/>
          <w:sz w:val="28"/>
          <w:szCs w:val="28"/>
        </w:rPr>
        <w:t xml:space="preserve"> reporting </w:t>
      </w:r>
      <w:r w:rsidR="000708A6" w:rsidRPr="00220B5C">
        <w:rPr>
          <w:b/>
          <w:bCs/>
          <w:sz w:val="28"/>
          <w:szCs w:val="28"/>
        </w:rPr>
        <w:t xml:space="preserve">on </w:t>
      </w:r>
      <w:r w:rsidR="008C001A" w:rsidRPr="00220B5C">
        <w:rPr>
          <w:b/>
          <w:bCs/>
          <w:sz w:val="28"/>
          <w:szCs w:val="28"/>
        </w:rPr>
        <w:t xml:space="preserve">breaches in accordance with the </w:t>
      </w:r>
      <w:r w:rsidR="000708A6" w:rsidRPr="00220B5C">
        <w:rPr>
          <w:b/>
          <w:bCs/>
          <w:sz w:val="28"/>
          <w:szCs w:val="28"/>
        </w:rPr>
        <w:t>terms and</w:t>
      </w:r>
      <w:r w:rsidR="008C001A" w:rsidRPr="00220B5C">
        <w:rPr>
          <w:b/>
          <w:bCs/>
          <w:sz w:val="28"/>
          <w:szCs w:val="28"/>
        </w:rPr>
        <w:t xml:space="preserve"> conditions laid down in the </w:t>
      </w:r>
      <w:r w:rsidR="002F6CD3" w:rsidRPr="00220B5C">
        <w:rPr>
          <w:b/>
          <w:bCs/>
          <w:sz w:val="28"/>
          <w:szCs w:val="28"/>
        </w:rPr>
        <w:t>Whistleblower Protection Act</w:t>
      </w:r>
      <w:r w:rsidR="008C001A" w:rsidRPr="00220B5C">
        <w:rPr>
          <w:b/>
          <w:bCs/>
          <w:sz w:val="28"/>
          <w:szCs w:val="28"/>
        </w:rPr>
        <w:t xml:space="preserve">, who </w:t>
      </w:r>
      <w:r w:rsidR="0030150A" w:rsidRPr="00220B5C">
        <w:rPr>
          <w:b/>
          <w:bCs/>
          <w:sz w:val="28"/>
          <w:szCs w:val="28"/>
        </w:rPr>
        <w:t>meets</w:t>
      </w:r>
      <w:r w:rsidR="008C001A" w:rsidRPr="00220B5C">
        <w:rPr>
          <w:b/>
          <w:bCs/>
          <w:sz w:val="28"/>
          <w:szCs w:val="28"/>
        </w:rPr>
        <w:t xml:space="preserve"> any of the </w:t>
      </w:r>
      <w:r w:rsidR="0030150A" w:rsidRPr="00220B5C">
        <w:rPr>
          <w:b/>
          <w:bCs/>
          <w:sz w:val="28"/>
          <w:szCs w:val="28"/>
        </w:rPr>
        <w:t>conditions</w:t>
      </w:r>
      <w:r w:rsidR="008C001A" w:rsidRPr="00220B5C">
        <w:rPr>
          <w:b/>
          <w:bCs/>
          <w:sz w:val="28"/>
          <w:szCs w:val="28"/>
        </w:rPr>
        <w:t xml:space="preserve"> </w:t>
      </w:r>
      <w:r w:rsidR="008A2786">
        <w:rPr>
          <w:b/>
          <w:bCs/>
          <w:sz w:val="28"/>
          <w:szCs w:val="28"/>
        </w:rPr>
        <w:t>in</w:t>
      </w:r>
      <w:r w:rsidR="008C001A" w:rsidRPr="00220B5C">
        <w:rPr>
          <w:b/>
          <w:bCs/>
          <w:sz w:val="28"/>
          <w:szCs w:val="28"/>
        </w:rPr>
        <w:t xml:space="preserve"> Article 22 of the Legal Aid Act </w:t>
      </w:r>
      <w:r w:rsidRPr="00220B5C">
        <w:rPr>
          <w:b/>
          <w:bCs/>
          <w:color w:val="0000FF"/>
          <w:sz w:val="28"/>
          <w:szCs w:val="28"/>
        </w:rPr>
        <w:t xml:space="preserve">https://mjs.bg/home/index/13dcedb4-b023-48d7-bc31-5c7434f1c39b </w:t>
      </w:r>
      <w:r w:rsidR="008C001A" w:rsidRPr="00220B5C">
        <w:rPr>
          <w:b/>
          <w:bCs/>
          <w:sz w:val="28"/>
          <w:szCs w:val="28"/>
        </w:rPr>
        <w:t xml:space="preserve">and has </w:t>
      </w:r>
      <w:r w:rsidR="00795DC9" w:rsidRPr="00220B5C">
        <w:rPr>
          <w:b/>
          <w:bCs/>
          <w:sz w:val="28"/>
          <w:szCs w:val="28"/>
        </w:rPr>
        <w:t>filed</w:t>
      </w:r>
      <w:r w:rsidR="008C001A" w:rsidRPr="00220B5C">
        <w:rPr>
          <w:b/>
          <w:bCs/>
          <w:sz w:val="28"/>
          <w:szCs w:val="28"/>
        </w:rPr>
        <w:t xml:space="preserve"> an application for legal aid to the </w:t>
      </w:r>
      <w:r w:rsidR="00795DC9" w:rsidRPr="00220B5C">
        <w:rPr>
          <w:b/>
          <w:bCs/>
          <w:sz w:val="28"/>
          <w:szCs w:val="28"/>
        </w:rPr>
        <w:t>Chair</w:t>
      </w:r>
      <w:r w:rsidR="008C001A" w:rsidRPr="00220B5C">
        <w:rPr>
          <w:b/>
          <w:bCs/>
          <w:sz w:val="28"/>
          <w:szCs w:val="28"/>
        </w:rPr>
        <w:t xml:space="preserve"> of the </w:t>
      </w:r>
      <w:r w:rsidR="00795DC9" w:rsidRPr="00220B5C">
        <w:rPr>
          <w:b/>
          <w:bCs/>
          <w:sz w:val="28"/>
          <w:szCs w:val="28"/>
        </w:rPr>
        <w:t xml:space="preserve">National </w:t>
      </w:r>
      <w:r w:rsidR="00220B5C" w:rsidRPr="00220B5C">
        <w:rPr>
          <w:b/>
          <w:bCs/>
          <w:sz w:val="28"/>
          <w:szCs w:val="28"/>
        </w:rPr>
        <w:t xml:space="preserve">Legal </w:t>
      </w:r>
      <w:r w:rsidR="00220B5C" w:rsidRPr="00220B5C">
        <w:rPr>
          <w:b/>
          <w:bCs/>
          <w:sz w:val="28"/>
          <w:szCs w:val="28"/>
        </w:rPr>
        <w:t xml:space="preserve">Aid </w:t>
      </w:r>
      <w:r w:rsidR="00795DC9" w:rsidRPr="00220B5C">
        <w:rPr>
          <w:b/>
          <w:bCs/>
          <w:sz w:val="28"/>
          <w:szCs w:val="28"/>
        </w:rPr>
        <w:t xml:space="preserve">Office </w:t>
      </w:r>
      <w:r w:rsidR="00220B5C" w:rsidRPr="00220B5C">
        <w:rPr>
          <w:b/>
          <w:bCs/>
          <w:sz w:val="28"/>
          <w:szCs w:val="28"/>
        </w:rPr>
        <w:t>/</w:t>
      </w:r>
      <w:proofErr w:type="spellStart"/>
      <w:r w:rsidR="00220B5C" w:rsidRPr="00220B5C">
        <w:rPr>
          <w:b/>
          <w:bCs/>
          <w:sz w:val="28"/>
          <w:szCs w:val="28"/>
        </w:rPr>
        <w:t>NLAO</w:t>
      </w:r>
      <w:proofErr w:type="spellEnd"/>
      <w:r w:rsidR="00220B5C" w:rsidRPr="00220B5C">
        <w:rPr>
          <w:b/>
          <w:bCs/>
          <w:sz w:val="28"/>
          <w:szCs w:val="28"/>
        </w:rPr>
        <w:t xml:space="preserve">/ </w:t>
      </w:r>
      <w:r w:rsidR="008C001A" w:rsidRPr="00220B5C">
        <w:rPr>
          <w:b/>
          <w:bCs/>
          <w:sz w:val="28"/>
          <w:szCs w:val="28"/>
        </w:rPr>
        <w:t xml:space="preserve">in </w:t>
      </w:r>
      <w:r w:rsidR="00795DC9" w:rsidRPr="00220B5C">
        <w:rPr>
          <w:b/>
          <w:bCs/>
          <w:sz w:val="28"/>
          <w:szCs w:val="28"/>
        </w:rPr>
        <w:t>the form</w:t>
      </w:r>
      <w:r w:rsidR="008C001A" w:rsidRPr="00220B5C">
        <w:rPr>
          <w:b/>
          <w:bCs/>
          <w:sz w:val="28"/>
          <w:szCs w:val="28"/>
        </w:rPr>
        <w:t xml:space="preserve"> published on </w:t>
      </w:r>
      <w:proofErr w:type="spellStart"/>
      <w:r w:rsidR="00220B5C" w:rsidRPr="00220B5C">
        <w:rPr>
          <w:b/>
          <w:bCs/>
          <w:sz w:val="28"/>
          <w:szCs w:val="28"/>
        </w:rPr>
        <w:t>NLAO</w:t>
      </w:r>
      <w:proofErr w:type="spellEnd"/>
      <w:r w:rsidR="00220B5C" w:rsidRPr="00220B5C">
        <w:rPr>
          <w:b/>
          <w:bCs/>
          <w:sz w:val="28"/>
          <w:szCs w:val="28"/>
        </w:rPr>
        <w:t xml:space="preserve"> website</w:t>
      </w:r>
      <w:r w:rsidRPr="00220B5C">
        <w:rPr>
          <w:b/>
          <w:bCs/>
          <w:sz w:val="28"/>
          <w:szCs w:val="28"/>
        </w:rPr>
        <w:t xml:space="preserve">, </w:t>
      </w:r>
      <w:r w:rsidRPr="00220B5C">
        <w:rPr>
          <w:b/>
          <w:bCs/>
          <w:color w:val="0000FF"/>
          <w:sz w:val="28"/>
          <w:szCs w:val="28"/>
        </w:rPr>
        <w:t xml:space="preserve">https://mjs.bg/home/index/2c61d20a-89ac-4904-a015-0d477f913c36?top=1 </w:t>
      </w:r>
      <w:r w:rsidR="00220B5C" w:rsidRPr="00220B5C">
        <w:rPr>
          <w:b/>
          <w:bCs/>
          <w:sz w:val="28"/>
          <w:szCs w:val="28"/>
        </w:rPr>
        <w:t xml:space="preserve">in the </w:t>
      </w:r>
      <w:r w:rsidR="008C001A" w:rsidRPr="00220B5C">
        <w:rPr>
          <w:b/>
          <w:bCs/>
          <w:sz w:val="28"/>
          <w:szCs w:val="28"/>
        </w:rPr>
        <w:t xml:space="preserve">Documents and </w:t>
      </w:r>
      <w:r w:rsidR="00795DC9" w:rsidRPr="00220B5C">
        <w:rPr>
          <w:b/>
          <w:bCs/>
          <w:sz w:val="28"/>
          <w:szCs w:val="28"/>
        </w:rPr>
        <w:t xml:space="preserve">Instructions </w:t>
      </w:r>
      <w:r w:rsidR="00DB4EEF" w:rsidRPr="00220B5C">
        <w:rPr>
          <w:b/>
          <w:bCs/>
          <w:sz w:val="28"/>
          <w:szCs w:val="28"/>
        </w:rPr>
        <w:t>section.</w:t>
      </w:r>
    </w:p>
    <w:p w:rsidR="00CF22CE" w:rsidRPr="00220B5C" w:rsidRDefault="00CF22CE" w:rsidP="00CF22CE">
      <w:pPr>
        <w:pStyle w:val="Default"/>
        <w:rPr>
          <w:sz w:val="28"/>
          <w:szCs w:val="28"/>
        </w:rPr>
      </w:pPr>
    </w:p>
    <w:p w:rsidR="00CF22CE" w:rsidRPr="00220B5C" w:rsidRDefault="00CF22CE" w:rsidP="00CF22CE">
      <w:pPr>
        <w:pStyle w:val="Default"/>
        <w:rPr>
          <w:sz w:val="28"/>
          <w:szCs w:val="28"/>
        </w:rPr>
      </w:pPr>
      <w:r w:rsidRPr="00220B5C">
        <w:rPr>
          <w:b/>
          <w:bCs/>
          <w:sz w:val="28"/>
          <w:szCs w:val="28"/>
        </w:rPr>
        <w:t xml:space="preserve">2. </w:t>
      </w:r>
      <w:r w:rsidR="008C001A" w:rsidRPr="00220B5C">
        <w:rPr>
          <w:b/>
          <w:bCs/>
          <w:sz w:val="28"/>
          <w:szCs w:val="28"/>
        </w:rPr>
        <w:t xml:space="preserve">Any </w:t>
      </w:r>
      <w:r w:rsidR="00DB4EEF" w:rsidRPr="00220B5C">
        <w:rPr>
          <w:b/>
          <w:bCs/>
          <w:sz w:val="28"/>
          <w:szCs w:val="28"/>
        </w:rPr>
        <w:t xml:space="preserve">individual </w:t>
      </w:r>
      <w:r w:rsidR="008C001A" w:rsidRPr="00220B5C">
        <w:rPr>
          <w:b/>
          <w:bCs/>
          <w:sz w:val="28"/>
          <w:szCs w:val="28"/>
        </w:rPr>
        <w:t xml:space="preserve">associated with the </w:t>
      </w:r>
      <w:r w:rsidR="00220B5C" w:rsidRPr="00220B5C">
        <w:rPr>
          <w:b/>
          <w:bCs/>
          <w:sz w:val="28"/>
          <w:szCs w:val="28"/>
        </w:rPr>
        <w:t xml:space="preserve">whistleblower </w:t>
      </w:r>
      <w:r w:rsidR="008C001A" w:rsidRPr="00220B5C">
        <w:rPr>
          <w:b/>
          <w:bCs/>
          <w:sz w:val="28"/>
          <w:szCs w:val="28"/>
        </w:rPr>
        <w:t xml:space="preserve">who may be subject to retaliation in a working context, such as </w:t>
      </w:r>
      <w:r w:rsidR="0030150A" w:rsidRPr="00220B5C">
        <w:rPr>
          <w:b/>
          <w:bCs/>
          <w:sz w:val="28"/>
          <w:szCs w:val="28"/>
        </w:rPr>
        <w:t xml:space="preserve">a </w:t>
      </w:r>
      <w:r w:rsidR="008C001A" w:rsidRPr="00220B5C">
        <w:rPr>
          <w:b/>
          <w:bCs/>
          <w:sz w:val="28"/>
          <w:szCs w:val="28"/>
        </w:rPr>
        <w:t xml:space="preserve">colleague(s) or relatives without limitation in grades, </w:t>
      </w:r>
      <w:r w:rsidR="00220B5C">
        <w:rPr>
          <w:b/>
          <w:bCs/>
          <w:sz w:val="28"/>
          <w:szCs w:val="28"/>
        </w:rPr>
        <w:t xml:space="preserve">provided that such individual </w:t>
      </w:r>
      <w:r w:rsidR="008C001A" w:rsidRPr="00220B5C">
        <w:rPr>
          <w:b/>
          <w:bCs/>
          <w:sz w:val="28"/>
          <w:szCs w:val="28"/>
        </w:rPr>
        <w:t xml:space="preserve">meets any of the </w:t>
      </w:r>
      <w:r w:rsidR="0030150A" w:rsidRPr="00220B5C">
        <w:rPr>
          <w:b/>
          <w:bCs/>
          <w:sz w:val="28"/>
          <w:szCs w:val="28"/>
        </w:rPr>
        <w:t xml:space="preserve">conditions </w:t>
      </w:r>
      <w:r w:rsidR="008A2786">
        <w:rPr>
          <w:b/>
          <w:bCs/>
          <w:sz w:val="28"/>
          <w:szCs w:val="28"/>
        </w:rPr>
        <w:t>in</w:t>
      </w:r>
      <w:r w:rsidR="0030150A" w:rsidRPr="00220B5C">
        <w:rPr>
          <w:b/>
          <w:bCs/>
          <w:sz w:val="28"/>
          <w:szCs w:val="28"/>
        </w:rPr>
        <w:t xml:space="preserve"> Article 22 </w:t>
      </w:r>
      <w:r w:rsidR="008C001A" w:rsidRPr="00220B5C">
        <w:rPr>
          <w:b/>
          <w:bCs/>
          <w:sz w:val="28"/>
          <w:szCs w:val="28"/>
        </w:rPr>
        <w:t xml:space="preserve">of the Legal Aid Act </w:t>
      </w:r>
      <w:r w:rsidRPr="00220B5C">
        <w:rPr>
          <w:b/>
          <w:bCs/>
          <w:color w:val="0000FF"/>
          <w:sz w:val="28"/>
          <w:szCs w:val="28"/>
        </w:rPr>
        <w:t xml:space="preserve">https://mjs.bg/home/index/13dcedb4-b023-48d7-bc31-5c7434f1c39b </w:t>
      </w:r>
      <w:r w:rsidR="00BE08D9" w:rsidRPr="00220B5C">
        <w:rPr>
          <w:b/>
          <w:bCs/>
          <w:sz w:val="28"/>
          <w:szCs w:val="28"/>
        </w:rPr>
        <w:t xml:space="preserve">and has filed an application for legal aid to the Chair of the National Office for Legal Assistance in the form published on the website of the Office </w:t>
      </w:r>
      <w:r w:rsidRPr="00220B5C">
        <w:rPr>
          <w:b/>
          <w:bCs/>
          <w:color w:val="0000FF"/>
          <w:sz w:val="28"/>
          <w:szCs w:val="28"/>
        </w:rPr>
        <w:t xml:space="preserve">https://mjs.bg/home/index/2c61d20a-89ac-4904-a015-0d477f913c36?top=1 </w:t>
      </w:r>
      <w:r w:rsidR="00DB4EEF" w:rsidRPr="00220B5C">
        <w:rPr>
          <w:b/>
          <w:bCs/>
          <w:sz w:val="28"/>
          <w:szCs w:val="28"/>
        </w:rPr>
        <w:t>in the Documents and Instructions section.</w:t>
      </w:r>
    </w:p>
    <w:p w:rsidR="00CF22CE" w:rsidRPr="00220B5C" w:rsidRDefault="00CF22CE" w:rsidP="00CF22CE">
      <w:pPr>
        <w:pStyle w:val="Default"/>
        <w:rPr>
          <w:sz w:val="28"/>
          <w:szCs w:val="28"/>
        </w:rPr>
      </w:pPr>
    </w:p>
    <w:p w:rsidR="00CF22CE" w:rsidRPr="00220B5C" w:rsidRDefault="00CF22CE" w:rsidP="00CF22CE">
      <w:pPr>
        <w:pStyle w:val="Default"/>
        <w:rPr>
          <w:sz w:val="28"/>
          <w:szCs w:val="28"/>
        </w:rPr>
      </w:pPr>
      <w:r w:rsidRPr="00220B5C">
        <w:rPr>
          <w:b/>
          <w:bCs/>
          <w:sz w:val="28"/>
          <w:szCs w:val="28"/>
        </w:rPr>
        <w:t xml:space="preserve">II. </w:t>
      </w:r>
      <w:r w:rsidR="00BF4BB2" w:rsidRPr="00220B5C">
        <w:rPr>
          <w:b/>
          <w:bCs/>
          <w:sz w:val="28"/>
          <w:szCs w:val="28"/>
        </w:rPr>
        <w:t xml:space="preserve">Types of cases </w:t>
      </w:r>
      <w:r w:rsidR="003B43A0" w:rsidRPr="00220B5C">
        <w:rPr>
          <w:b/>
          <w:bCs/>
          <w:sz w:val="28"/>
          <w:szCs w:val="28"/>
        </w:rPr>
        <w:t>in which</w:t>
      </w:r>
      <w:r w:rsidR="00BF4BB2" w:rsidRPr="00220B5C">
        <w:rPr>
          <w:b/>
          <w:bCs/>
          <w:sz w:val="28"/>
          <w:szCs w:val="28"/>
        </w:rPr>
        <w:t xml:space="preserve"> legal aid is </w:t>
      </w:r>
      <w:r w:rsidR="00BE08D9" w:rsidRPr="00220B5C">
        <w:rPr>
          <w:b/>
          <w:bCs/>
          <w:sz w:val="28"/>
          <w:szCs w:val="28"/>
        </w:rPr>
        <w:t>provided</w:t>
      </w:r>
      <w:r w:rsidRPr="00220B5C">
        <w:rPr>
          <w:b/>
          <w:bCs/>
          <w:sz w:val="28"/>
          <w:szCs w:val="28"/>
        </w:rPr>
        <w:t xml:space="preserve">: </w:t>
      </w:r>
    </w:p>
    <w:p w:rsidR="00CF22CE" w:rsidRPr="00220B5C" w:rsidRDefault="00BF4BB2" w:rsidP="00BF4BB2">
      <w:pPr>
        <w:pStyle w:val="Default"/>
        <w:tabs>
          <w:tab w:val="left" w:pos="2127"/>
        </w:tabs>
        <w:rPr>
          <w:sz w:val="28"/>
          <w:szCs w:val="28"/>
        </w:rPr>
      </w:pPr>
      <w:r w:rsidRPr="00220B5C">
        <w:rPr>
          <w:sz w:val="28"/>
          <w:szCs w:val="28"/>
        </w:rPr>
        <w:tab/>
      </w:r>
    </w:p>
    <w:p w:rsidR="00CF22CE" w:rsidRPr="00220B5C" w:rsidRDefault="00CF22CE" w:rsidP="00CF22CE">
      <w:pPr>
        <w:pStyle w:val="Default"/>
        <w:spacing w:after="55"/>
        <w:rPr>
          <w:sz w:val="28"/>
          <w:szCs w:val="28"/>
        </w:rPr>
      </w:pPr>
      <w:r w:rsidRPr="00220B5C">
        <w:rPr>
          <w:sz w:val="28"/>
          <w:szCs w:val="28"/>
        </w:rPr>
        <w:t xml:space="preserve"> </w:t>
      </w:r>
      <w:r w:rsidR="00BF4BB2" w:rsidRPr="00220B5C">
        <w:rPr>
          <w:b/>
          <w:bCs/>
          <w:sz w:val="28"/>
          <w:szCs w:val="28"/>
        </w:rPr>
        <w:t>Criminal</w:t>
      </w:r>
      <w:r w:rsidRPr="00220B5C">
        <w:rPr>
          <w:b/>
          <w:bCs/>
          <w:sz w:val="28"/>
          <w:szCs w:val="28"/>
        </w:rPr>
        <w:t xml:space="preserve">; </w:t>
      </w:r>
    </w:p>
    <w:p w:rsidR="00CF22CE" w:rsidRPr="00220B5C" w:rsidRDefault="00CF22CE" w:rsidP="00CF22CE">
      <w:pPr>
        <w:pStyle w:val="Default"/>
        <w:spacing w:after="55"/>
        <w:rPr>
          <w:sz w:val="28"/>
          <w:szCs w:val="28"/>
        </w:rPr>
      </w:pPr>
      <w:r w:rsidRPr="00220B5C">
        <w:rPr>
          <w:sz w:val="28"/>
          <w:szCs w:val="28"/>
        </w:rPr>
        <w:t xml:space="preserve"> </w:t>
      </w:r>
      <w:r w:rsidR="00BF4BB2" w:rsidRPr="00220B5C">
        <w:rPr>
          <w:b/>
          <w:bCs/>
          <w:sz w:val="28"/>
          <w:szCs w:val="28"/>
        </w:rPr>
        <w:t>Civil</w:t>
      </w:r>
      <w:r w:rsidRPr="00220B5C">
        <w:rPr>
          <w:b/>
          <w:bCs/>
          <w:sz w:val="28"/>
          <w:szCs w:val="28"/>
        </w:rPr>
        <w:t xml:space="preserve">; </w:t>
      </w:r>
    </w:p>
    <w:p w:rsidR="00CF22CE" w:rsidRPr="00220B5C" w:rsidRDefault="00CF22CE" w:rsidP="00CF22CE">
      <w:pPr>
        <w:pStyle w:val="Default"/>
        <w:spacing w:after="55"/>
        <w:rPr>
          <w:sz w:val="28"/>
          <w:szCs w:val="28"/>
        </w:rPr>
      </w:pPr>
      <w:r w:rsidRPr="00220B5C">
        <w:rPr>
          <w:sz w:val="28"/>
          <w:szCs w:val="28"/>
        </w:rPr>
        <w:t xml:space="preserve"> </w:t>
      </w:r>
      <w:r w:rsidR="00BF4BB2" w:rsidRPr="00220B5C">
        <w:rPr>
          <w:b/>
          <w:bCs/>
          <w:sz w:val="28"/>
          <w:szCs w:val="28"/>
        </w:rPr>
        <w:t>Administrative</w:t>
      </w:r>
      <w:r w:rsidRPr="00220B5C">
        <w:rPr>
          <w:b/>
          <w:bCs/>
          <w:sz w:val="28"/>
          <w:szCs w:val="28"/>
        </w:rPr>
        <w:t xml:space="preserve">; </w:t>
      </w:r>
    </w:p>
    <w:p w:rsidR="00CF22CE" w:rsidRPr="00220B5C" w:rsidRDefault="00CF22CE" w:rsidP="00CF22CE">
      <w:pPr>
        <w:pStyle w:val="Default"/>
        <w:rPr>
          <w:sz w:val="28"/>
          <w:szCs w:val="28"/>
        </w:rPr>
      </w:pPr>
      <w:r w:rsidRPr="00220B5C">
        <w:rPr>
          <w:sz w:val="28"/>
          <w:szCs w:val="28"/>
        </w:rPr>
        <w:t xml:space="preserve"> </w:t>
      </w:r>
      <w:r w:rsidR="00BF4BB2" w:rsidRPr="00220B5C">
        <w:rPr>
          <w:b/>
          <w:bCs/>
          <w:sz w:val="28"/>
          <w:szCs w:val="28"/>
        </w:rPr>
        <w:t xml:space="preserve">International disputes in civil matters </w:t>
      </w:r>
    </w:p>
    <w:p w:rsidR="00CF22CE" w:rsidRPr="00220B5C" w:rsidRDefault="00CF22CE" w:rsidP="00CF22CE">
      <w:pPr>
        <w:pStyle w:val="Default"/>
        <w:rPr>
          <w:sz w:val="28"/>
          <w:szCs w:val="28"/>
        </w:rPr>
      </w:pPr>
    </w:p>
    <w:p w:rsidR="00AF3EA6" w:rsidRPr="00220B5C" w:rsidRDefault="00BF4BB2" w:rsidP="00CF22CE">
      <w:pPr>
        <w:rPr>
          <w:lang w:val="en-US"/>
        </w:rPr>
      </w:pPr>
      <w:r w:rsidRPr="00220B5C">
        <w:rPr>
          <w:b/>
          <w:bCs/>
          <w:sz w:val="28"/>
          <w:szCs w:val="28"/>
          <w:lang w:val="en-US"/>
        </w:rPr>
        <w:t xml:space="preserve">Initiated in connection with a report or </w:t>
      </w:r>
      <w:r w:rsidR="00BE08D9" w:rsidRPr="00220B5C">
        <w:rPr>
          <w:b/>
          <w:bCs/>
          <w:sz w:val="28"/>
          <w:szCs w:val="28"/>
          <w:lang w:val="en-US"/>
        </w:rPr>
        <w:t xml:space="preserve">publicly disclosed </w:t>
      </w:r>
      <w:r w:rsidRPr="00220B5C">
        <w:rPr>
          <w:b/>
          <w:bCs/>
          <w:sz w:val="28"/>
          <w:szCs w:val="28"/>
          <w:lang w:val="en-US"/>
        </w:rPr>
        <w:t xml:space="preserve">information under the terms and procedure of the </w:t>
      </w:r>
      <w:r w:rsidR="00BE08D9" w:rsidRPr="00220B5C">
        <w:rPr>
          <w:b/>
          <w:bCs/>
          <w:sz w:val="28"/>
          <w:szCs w:val="28"/>
          <w:lang w:val="en-US"/>
        </w:rPr>
        <w:t xml:space="preserve">Act on Protection of Persons Reporting or Publicly Disclosing Information on Breaches </w:t>
      </w:r>
    </w:p>
    <w:sectPr w:rsidR="00AF3EA6" w:rsidRPr="00220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3F"/>
    <w:rsid w:val="000678BB"/>
    <w:rsid w:val="000708A6"/>
    <w:rsid w:val="00220B5C"/>
    <w:rsid w:val="002F6CD3"/>
    <w:rsid w:val="0030150A"/>
    <w:rsid w:val="003B43A0"/>
    <w:rsid w:val="004957C0"/>
    <w:rsid w:val="00553606"/>
    <w:rsid w:val="00795DC9"/>
    <w:rsid w:val="008A2786"/>
    <w:rsid w:val="008C001A"/>
    <w:rsid w:val="0099740F"/>
    <w:rsid w:val="00A3703F"/>
    <w:rsid w:val="00BE08D9"/>
    <w:rsid w:val="00BF4BB2"/>
    <w:rsid w:val="00CF22CE"/>
    <w:rsid w:val="00DB4EEF"/>
    <w:rsid w:val="00F8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2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2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Atanaska Georgieva</dc:creator>
  <cp:keywords/>
  <dc:description/>
  <cp:lastModifiedBy>author</cp:lastModifiedBy>
  <cp:revision>10</cp:revision>
  <dcterms:created xsi:type="dcterms:W3CDTF">2024-05-21T06:04:00Z</dcterms:created>
  <dcterms:modified xsi:type="dcterms:W3CDTF">2024-06-14T07:32:00Z</dcterms:modified>
</cp:coreProperties>
</file>