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D6" w:rsidRPr="004820C2" w:rsidRDefault="004820C2" w:rsidP="004820C2">
      <w:pPr>
        <w:pStyle w:val="ListParagraph"/>
        <w:spacing w:after="0" w:line="360" w:lineRule="auto"/>
        <w:jc w:val="center"/>
        <w:rPr>
          <w:rFonts w:ascii="Times New Roman" w:hAnsi="Times New Roman" w:cs="Times New Roman"/>
          <w:b/>
          <w:sz w:val="24"/>
          <w:szCs w:val="24"/>
        </w:rPr>
      </w:pPr>
      <w:r w:rsidRPr="004820C2">
        <w:rPr>
          <w:rFonts w:ascii="Times New Roman" w:hAnsi="Times New Roman" w:cs="Times New Roman"/>
          <w:b/>
          <w:sz w:val="24"/>
          <w:szCs w:val="24"/>
        </w:rPr>
        <w:t xml:space="preserve">ПРАВИЛА ЗА </w:t>
      </w:r>
      <w:r w:rsidR="00471589" w:rsidRPr="004820C2">
        <w:rPr>
          <w:rFonts w:ascii="Times New Roman" w:hAnsi="Times New Roman" w:cs="Times New Roman"/>
          <w:b/>
          <w:sz w:val="24"/>
          <w:szCs w:val="24"/>
        </w:rPr>
        <w:t>ПРЕДОСТАВЯНЕ НА ЗАЩИТА НА ЛИЦА, ПОДАЛИ СИГНАЛ ИЛИ ПУБЛИЧНО ОПОВЕСТИЛИ ИНФОРМАЦИЯ ЗА НАРУШЕНИЯ</w:t>
      </w:r>
      <w:r w:rsidR="00030402" w:rsidRPr="004820C2">
        <w:rPr>
          <w:rFonts w:ascii="Times New Roman" w:hAnsi="Times New Roman" w:cs="Times New Roman"/>
          <w:b/>
          <w:sz w:val="24"/>
          <w:szCs w:val="24"/>
        </w:rPr>
        <w:t xml:space="preserve"> ПО РЕДА НА ЗАКОНА ЗА ЗАЩИТА НА ЛИЦАТА, ПОДАВАЩИ СИГНАЛИ ИЛИ ПУБЛИЧНО ОПОВЕСТЯВАЩИ ИНФОРМАЦИЯ ЗА НАРУШЕНИЯ </w:t>
      </w:r>
      <w:r w:rsidR="00030402" w:rsidRPr="004820C2">
        <w:rPr>
          <w:rFonts w:ascii="Times New Roman" w:hAnsi="Times New Roman" w:cs="Times New Roman"/>
          <w:b/>
          <w:sz w:val="24"/>
          <w:szCs w:val="24"/>
          <w:lang w:val="en-US"/>
        </w:rPr>
        <w:t>(</w:t>
      </w:r>
      <w:r w:rsidR="00030402" w:rsidRPr="004820C2">
        <w:rPr>
          <w:rFonts w:ascii="Times New Roman" w:hAnsi="Times New Roman" w:cs="Times New Roman"/>
          <w:b/>
          <w:sz w:val="24"/>
          <w:szCs w:val="24"/>
        </w:rPr>
        <w:t>ЗЗЛПСПОИН</w:t>
      </w:r>
      <w:r w:rsidR="00030402" w:rsidRPr="004820C2">
        <w:rPr>
          <w:rFonts w:ascii="Times New Roman" w:hAnsi="Times New Roman" w:cs="Times New Roman"/>
          <w:b/>
          <w:sz w:val="24"/>
          <w:szCs w:val="24"/>
          <w:lang w:val="en-US"/>
        </w:rPr>
        <w:t>)</w:t>
      </w:r>
    </w:p>
    <w:p w:rsidR="00F978BE" w:rsidRPr="004820C2" w:rsidRDefault="00F978BE" w:rsidP="004820C2">
      <w:pPr>
        <w:pStyle w:val="ListParagraph"/>
        <w:spacing w:after="0" w:line="360" w:lineRule="auto"/>
        <w:jc w:val="center"/>
        <w:rPr>
          <w:rFonts w:ascii="Times New Roman" w:hAnsi="Times New Roman" w:cs="Times New Roman"/>
          <w:b/>
          <w:color w:val="FF0000"/>
          <w:sz w:val="24"/>
          <w:szCs w:val="24"/>
          <w:lang w:val="en-US"/>
        </w:rPr>
      </w:pPr>
    </w:p>
    <w:p w:rsidR="009C5096" w:rsidRPr="004820C2" w:rsidRDefault="009C5096" w:rsidP="004820C2">
      <w:pPr>
        <w:pStyle w:val="ListParagraph"/>
        <w:spacing w:after="0" w:line="360" w:lineRule="auto"/>
        <w:jc w:val="center"/>
        <w:rPr>
          <w:rFonts w:ascii="Times New Roman" w:hAnsi="Times New Roman" w:cs="Times New Roman"/>
          <w:b/>
          <w:color w:val="FF0000"/>
          <w:sz w:val="24"/>
          <w:szCs w:val="24"/>
          <w:lang w:val="en-US"/>
        </w:rPr>
      </w:pPr>
    </w:p>
    <w:p w:rsidR="00CE45D6" w:rsidRPr="004820C2" w:rsidRDefault="00E24BD0" w:rsidP="004820C2">
      <w:pPr>
        <w:pStyle w:val="ListParagraph"/>
        <w:spacing w:after="0" w:line="360" w:lineRule="auto"/>
        <w:jc w:val="center"/>
        <w:rPr>
          <w:rFonts w:ascii="Times New Roman" w:hAnsi="Times New Roman" w:cs="Times New Roman"/>
          <w:b/>
          <w:sz w:val="24"/>
          <w:szCs w:val="24"/>
        </w:rPr>
      </w:pPr>
      <w:r w:rsidRPr="004820C2">
        <w:rPr>
          <w:rFonts w:ascii="Times New Roman" w:hAnsi="Times New Roman" w:cs="Times New Roman"/>
          <w:b/>
          <w:sz w:val="24"/>
          <w:szCs w:val="24"/>
        </w:rPr>
        <w:t>1. ПРЕДОСТАВЯНЕ НА ЗАЩИТА НА ЛИЦА, ПОДАЛИ СИГНАЛ ЧРЕЗ ВЪНШЕН КАНАЛ</w:t>
      </w:r>
    </w:p>
    <w:p w:rsidR="00A901D2" w:rsidRPr="004820C2" w:rsidRDefault="00A901D2" w:rsidP="004820C2">
      <w:pPr>
        <w:pStyle w:val="ListParagraph"/>
        <w:spacing w:after="0" w:line="360" w:lineRule="auto"/>
        <w:jc w:val="center"/>
        <w:rPr>
          <w:rFonts w:ascii="Times New Roman" w:hAnsi="Times New Roman" w:cs="Times New Roman"/>
          <w:color w:val="FF0000"/>
          <w:sz w:val="24"/>
          <w:szCs w:val="24"/>
        </w:rPr>
      </w:pPr>
    </w:p>
    <w:p w:rsidR="00C7604F" w:rsidRPr="004820C2" w:rsidRDefault="00E24BD0" w:rsidP="004820C2">
      <w:pPr>
        <w:tabs>
          <w:tab w:val="left" w:pos="450"/>
        </w:tabs>
        <w:spacing w:after="0" w:line="360" w:lineRule="auto"/>
        <w:jc w:val="both"/>
        <w:rPr>
          <w:rFonts w:ascii="Times New Roman" w:hAnsi="Times New Roman" w:cs="Times New Roman"/>
          <w:sz w:val="24"/>
          <w:szCs w:val="24"/>
        </w:rPr>
      </w:pPr>
      <w:r w:rsidRPr="004820C2">
        <w:rPr>
          <w:rFonts w:ascii="Times New Roman" w:hAnsi="Times New Roman" w:cs="Times New Roman"/>
          <w:sz w:val="24"/>
          <w:szCs w:val="24"/>
          <w:lang w:val="en-US"/>
        </w:rPr>
        <w:t>1</w:t>
      </w:r>
      <w:r w:rsidRPr="004820C2">
        <w:rPr>
          <w:rFonts w:ascii="Times New Roman" w:hAnsi="Times New Roman" w:cs="Times New Roman"/>
          <w:sz w:val="24"/>
          <w:szCs w:val="24"/>
        </w:rPr>
        <w:t>.</w:t>
      </w:r>
      <w:r w:rsidR="00CE45D6" w:rsidRPr="004820C2">
        <w:rPr>
          <w:rFonts w:ascii="Times New Roman" w:hAnsi="Times New Roman" w:cs="Times New Roman"/>
          <w:sz w:val="24"/>
          <w:szCs w:val="24"/>
        </w:rPr>
        <w:t xml:space="preserve"> </w:t>
      </w:r>
      <w:r w:rsidR="00C7604F" w:rsidRPr="004820C2">
        <w:rPr>
          <w:rFonts w:ascii="Times New Roman" w:hAnsi="Times New Roman" w:cs="Times New Roman"/>
          <w:sz w:val="24"/>
          <w:szCs w:val="24"/>
        </w:rPr>
        <w:t>При подаден</w:t>
      </w:r>
      <w:r w:rsidRPr="004820C2">
        <w:rPr>
          <w:rFonts w:ascii="Times New Roman" w:hAnsi="Times New Roman" w:cs="Times New Roman"/>
          <w:sz w:val="24"/>
          <w:szCs w:val="24"/>
        </w:rPr>
        <w:t>о искане за предоставяне на защита във връзка с</w:t>
      </w:r>
      <w:r w:rsidR="00C7604F" w:rsidRPr="004820C2">
        <w:rPr>
          <w:rFonts w:ascii="Times New Roman" w:hAnsi="Times New Roman" w:cs="Times New Roman"/>
          <w:sz w:val="24"/>
          <w:szCs w:val="24"/>
        </w:rPr>
        <w:t xml:space="preserve"> </w:t>
      </w:r>
      <w:r w:rsidRPr="004820C2">
        <w:rPr>
          <w:rFonts w:ascii="Times New Roman" w:hAnsi="Times New Roman" w:cs="Times New Roman"/>
          <w:sz w:val="24"/>
          <w:szCs w:val="24"/>
        </w:rPr>
        <w:t xml:space="preserve">подаден </w:t>
      </w:r>
      <w:r w:rsidR="00C7604F" w:rsidRPr="004820C2">
        <w:rPr>
          <w:rFonts w:ascii="Times New Roman" w:hAnsi="Times New Roman" w:cs="Times New Roman"/>
          <w:sz w:val="24"/>
          <w:szCs w:val="24"/>
        </w:rPr>
        <w:t xml:space="preserve">сигнал в </w:t>
      </w:r>
      <w:r w:rsidR="003C6F3D" w:rsidRPr="004820C2">
        <w:rPr>
          <w:rFonts w:ascii="Times New Roman" w:hAnsi="Times New Roman" w:cs="Times New Roman"/>
          <w:sz w:val="24"/>
          <w:szCs w:val="24"/>
        </w:rPr>
        <w:t xml:space="preserve">Комисия за защита на личните данни </w:t>
      </w:r>
      <w:r w:rsidR="003C6F3D" w:rsidRPr="004820C2">
        <w:rPr>
          <w:rFonts w:ascii="Times New Roman" w:hAnsi="Times New Roman" w:cs="Times New Roman"/>
          <w:sz w:val="24"/>
          <w:szCs w:val="24"/>
          <w:lang w:val="en-US"/>
        </w:rPr>
        <w:t>(</w:t>
      </w:r>
      <w:r w:rsidR="00C7604F" w:rsidRPr="004820C2">
        <w:rPr>
          <w:rFonts w:ascii="Times New Roman" w:hAnsi="Times New Roman" w:cs="Times New Roman"/>
          <w:sz w:val="24"/>
          <w:szCs w:val="24"/>
        </w:rPr>
        <w:t>КЗЛД</w:t>
      </w:r>
      <w:r w:rsidR="00B63997">
        <w:rPr>
          <w:rFonts w:ascii="Times New Roman" w:hAnsi="Times New Roman" w:cs="Times New Roman"/>
          <w:sz w:val="24"/>
          <w:szCs w:val="24"/>
        </w:rPr>
        <w:t>/Комисията</w:t>
      </w:r>
      <w:r w:rsidR="003C6F3D" w:rsidRPr="004820C2">
        <w:rPr>
          <w:rFonts w:ascii="Times New Roman" w:hAnsi="Times New Roman" w:cs="Times New Roman"/>
          <w:sz w:val="24"/>
          <w:szCs w:val="24"/>
          <w:lang w:val="en-US"/>
        </w:rPr>
        <w:t>)</w:t>
      </w:r>
      <w:r w:rsidRPr="004820C2">
        <w:rPr>
          <w:rFonts w:ascii="Times New Roman" w:hAnsi="Times New Roman" w:cs="Times New Roman"/>
          <w:sz w:val="24"/>
          <w:szCs w:val="24"/>
        </w:rPr>
        <w:t>,</w:t>
      </w:r>
      <w:r w:rsidR="00C7604F" w:rsidRPr="004820C2">
        <w:rPr>
          <w:rFonts w:ascii="Times New Roman" w:hAnsi="Times New Roman" w:cs="Times New Roman"/>
          <w:sz w:val="24"/>
          <w:szCs w:val="24"/>
        </w:rPr>
        <w:t xml:space="preserve"> в качеството му на централен орган за външно подав</w:t>
      </w:r>
      <w:r w:rsidR="00B46BEF">
        <w:rPr>
          <w:rFonts w:ascii="Times New Roman" w:hAnsi="Times New Roman" w:cs="Times New Roman"/>
          <w:sz w:val="24"/>
          <w:szCs w:val="24"/>
        </w:rPr>
        <w:t xml:space="preserve">ане на сигнали, служителите на </w:t>
      </w:r>
      <w:r w:rsidR="00A901D2" w:rsidRPr="004820C2">
        <w:rPr>
          <w:rFonts w:ascii="Times New Roman" w:hAnsi="Times New Roman" w:cs="Times New Roman"/>
          <w:sz w:val="24"/>
          <w:szCs w:val="24"/>
        </w:rPr>
        <w:t xml:space="preserve">дирекция </w:t>
      </w:r>
      <w:r w:rsidR="006C07FC" w:rsidRPr="004820C2">
        <w:rPr>
          <w:rFonts w:ascii="Times New Roman" w:hAnsi="Times New Roman" w:cs="Times New Roman"/>
          <w:sz w:val="24"/>
          <w:szCs w:val="24"/>
        </w:rPr>
        <w:t xml:space="preserve">„Канал за външно подаване на сигнали“ </w:t>
      </w:r>
      <w:r w:rsidR="006C07FC" w:rsidRPr="004820C2">
        <w:rPr>
          <w:rFonts w:ascii="Times New Roman" w:hAnsi="Times New Roman" w:cs="Times New Roman"/>
          <w:sz w:val="24"/>
          <w:szCs w:val="24"/>
          <w:lang w:val="en-US"/>
        </w:rPr>
        <w:t>(</w:t>
      </w:r>
      <w:r w:rsidR="006C07FC" w:rsidRPr="004820C2">
        <w:rPr>
          <w:rFonts w:ascii="Times New Roman" w:hAnsi="Times New Roman" w:cs="Times New Roman"/>
          <w:sz w:val="24"/>
          <w:szCs w:val="24"/>
        </w:rPr>
        <w:t xml:space="preserve">дирекция </w:t>
      </w:r>
      <w:r w:rsidR="00C7604F" w:rsidRPr="004820C2">
        <w:rPr>
          <w:rFonts w:ascii="Times New Roman" w:hAnsi="Times New Roman" w:cs="Times New Roman"/>
          <w:sz w:val="24"/>
          <w:szCs w:val="24"/>
        </w:rPr>
        <w:t>КВПС</w:t>
      </w:r>
      <w:r w:rsidR="006C07FC" w:rsidRPr="004820C2">
        <w:rPr>
          <w:rFonts w:ascii="Times New Roman" w:hAnsi="Times New Roman" w:cs="Times New Roman"/>
          <w:sz w:val="24"/>
          <w:szCs w:val="24"/>
          <w:lang w:val="en-US"/>
        </w:rPr>
        <w:t>)</w:t>
      </w:r>
      <w:r w:rsidR="00C7604F" w:rsidRPr="004820C2">
        <w:rPr>
          <w:rFonts w:ascii="Times New Roman" w:hAnsi="Times New Roman" w:cs="Times New Roman"/>
          <w:sz w:val="24"/>
          <w:szCs w:val="24"/>
        </w:rPr>
        <w:t xml:space="preserve"> извършват проверка на следните обстоятелства</w:t>
      </w:r>
      <w:r w:rsidR="00A212A3" w:rsidRPr="004820C2">
        <w:rPr>
          <w:rFonts w:ascii="Times New Roman" w:hAnsi="Times New Roman" w:cs="Times New Roman"/>
          <w:sz w:val="24"/>
          <w:szCs w:val="24"/>
        </w:rPr>
        <w:t xml:space="preserve"> по отношение на сигнала</w:t>
      </w:r>
      <w:r w:rsidR="00C7604F" w:rsidRPr="004820C2">
        <w:rPr>
          <w:rFonts w:ascii="Times New Roman" w:hAnsi="Times New Roman" w:cs="Times New Roman"/>
          <w:sz w:val="24"/>
          <w:szCs w:val="24"/>
        </w:rPr>
        <w:t>:</w:t>
      </w:r>
    </w:p>
    <w:p w:rsidR="00043019" w:rsidRPr="004820C2" w:rsidRDefault="00043019" w:rsidP="004820C2">
      <w:pPr>
        <w:pStyle w:val="ListParagraph"/>
        <w:numPr>
          <w:ilvl w:val="1"/>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Сигналът съдържа ли данните, посочени във формуляра за регистриране на сигнали.</w:t>
      </w:r>
    </w:p>
    <w:p w:rsidR="00C7604F" w:rsidRPr="004820C2" w:rsidRDefault="00A212A3" w:rsidP="004820C2">
      <w:pPr>
        <w:pStyle w:val="ListParagraph"/>
        <w:numPr>
          <w:ilvl w:val="1"/>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П</w:t>
      </w:r>
      <w:r w:rsidR="00C7604F" w:rsidRPr="004820C2">
        <w:rPr>
          <w:rFonts w:ascii="Times New Roman" w:hAnsi="Times New Roman" w:cs="Times New Roman"/>
          <w:sz w:val="24"/>
          <w:szCs w:val="24"/>
        </w:rPr>
        <w:t>одаден</w:t>
      </w:r>
      <w:r w:rsidR="00E24BD0" w:rsidRPr="004820C2">
        <w:rPr>
          <w:rFonts w:ascii="Times New Roman" w:hAnsi="Times New Roman" w:cs="Times New Roman"/>
          <w:sz w:val="24"/>
          <w:szCs w:val="24"/>
        </w:rPr>
        <w:t>о</w:t>
      </w:r>
      <w:r w:rsidR="00C7604F" w:rsidRPr="004820C2">
        <w:rPr>
          <w:rFonts w:ascii="Times New Roman" w:hAnsi="Times New Roman" w:cs="Times New Roman"/>
          <w:sz w:val="24"/>
          <w:szCs w:val="24"/>
        </w:rPr>
        <w:t xml:space="preserve"> ли е </w:t>
      </w:r>
      <w:r w:rsidR="00E24BD0" w:rsidRPr="004820C2">
        <w:rPr>
          <w:rFonts w:ascii="Times New Roman" w:hAnsi="Times New Roman" w:cs="Times New Roman"/>
          <w:sz w:val="24"/>
          <w:szCs w:val="24"/>
        </w:rPr>
        <w:t xml:space="preserve">искането </w:t>
      </w:r>
      <w:r w:rsidR="00C7604F" w:rsidRPr="004820C2">
        <w:rPr>
          <w:rFonts w:ascii="Times New Roman" w:hAnsi="Times New Roman" w:cs="Times New Roman"/>
          <w:sz w:val="24"/>
          <w:szCs w:val="24"/>
        </w:rPr>
        <w:t>от лице, попадащо сред категориите лица по чл. 5, ал. 2 от ЗЗЛПСПОИН;</w:t>
      </w:r>
    </w:p>
    <w:p w:rsidR="00C7604F" w:rsidRPr="004820C2" w:rsidRDefault="00A212A3" w:rsidP="004820C2">
      <w:pPr>
        <w:pStyle w:val="ListParagraph"/>
        <w:numPr>
          <w:ilvl w:val="1"/>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П</w:t>
      </w:r>
      <w:r w:rsidR="00C7604F" w:rsidRPr="004820C2">
        <w:rPr>
          <w:rFonts w:ascii="Times New Roman" w:hAnsi="Times New Roman" w:cs="Times New Roman"/>
          <w:sz w:val="24"/>
          <w:szCs w:val="24"/>
        </w:rPr>
        <w:t xml:space="preserve">опада ли в предметния обхват на </w:t>
      </w:r>
      <w:r w:rsidR="00E24BD0" w:rsidRPr="004820C2">
        <w:rPr>
          <w:rFonts w:ascii="Times New Roman" w:hAnsi="Times New Roman" w:cs="Times New Roman"/>
          <w:sz w:val="24"/>
          <w:szCs w:val="24"/>
        </w:rPr>
        <w:t xml:space="preserve">чл. 3 от </w:t>
      </w:r>
      <w:r w:rsidRPr="004820C2">
        <w:rPr>
          <w:rFonts w:ascii="Times New Roman" w:hAnsi="Times New Roman" w:cs="Times New Roman"/>
          <w:sz w:val="24"/>
          <w:szCs w:val="24"/>
        </w:rPr>
        <w:t>ЗЗЛПСПОИН</w:t>
      </w:r>
      <w:r w:rsidR="00E24BD0" w:rsidRPr="004820C2">
        <w:rPr>
          <w:rFonts w:ascii="Times New Roman" w:hAnsi="Times New Roman" w:cs="Times New Roman"/>
          <w:sz w:val="24"/>
          <w:szCs w:val="24"/>
        </w:rPr>
        <w:t xml:space="preserve"> сигналът, във връзка с който се отправя искането за защита</w:t>
      </w:r>
      <w:r w:rsidR="00030402" w:rsidRPr="004820C2">
        <w:rPr>
          <w:rFonts w:ascii="Times New Roman" w:hAnsi="Times New Roman" w:cs="Times New Roman"/>
          <w:sz w:val="24"/>
          <w:szCs w:val="24"/>
        </w:rPr>
        <w:t>, както и дали сигналът е достоверен, предвид разпоредбата на чл. 15, ал. 6 от същия нормативен акт</w:t>
      </w:r>
      <w:r w:rsidRPr="004820C2">
        <w:rPr>
          <w:rFonts w:ascii="Times New Roman" w:hAnsi="Times New Roman" w:cs="Times New Roman"/>
          <w:sz w:val="24"/>
          <w:szCs w:val="24"/>
        </w:rPr>
        <w:t>;</w:t>
      </w:r>
    </w:p>
    <w:p w:rsidR="00A212A3" w:rsidRPr="004820C2" w:rsidRDefault="00A212A3" w:rsidP="004820C2">
      <w:pPr>
        <w:pStyle w:val="ListParagraph"/>
        <w:numPr>
          <w:ilvl w:val="1"/>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Сигнализиращото лице предоставило ли е писмено съгласие за разкриване на неговата самоличност</w:t>
      </w:r>
      <w:r w:rsidR="00E24BD0" w:rsidRPr="004820C2">
        <w:rPr>
          <w:rFonts w:ascii="Times New Roman" w:hAnsi="Times New Roman" w:cs="Times New Roman"/>
          <w:sz w:val="24"/>
          <w:szCs w:val="24"/>
        </w:rPr>
        <w:t xml:space="preserve"> пред неговия работодател</w:t>
      </w:r>
      <w:r w:rsidRPr="004820C2">
        <w:rPr>
          <w:rFonts w:ascii="Times New Roman" w:hAnsi="Times New Roman" w:cs="Times New Roman"/>
          <w:sz w:val="24"/>
          <w:szCs w:val="24"/>
        </w:rPr>
        <w:t>.</w:t>
      </w:r>
    </w:p>
    <w:p w:rsidR="00AB5811" w:rsidRPr="004820C2" w:rsidRDefault="00AB5811"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 xml:space="preserve">Ако сигнализиращото лице не желае да му се разкрива самоличността – защитата се изразява в неразкриване на самоличността и лицето се уведомява, че може да ползва правна помощ </w:t>
      </w:r>
      <w:r w:rsidRPr="004820C2">
        <w:rPr>
          <w:rFonts w:ascii="Times New Roman" w:hAnsi="Times New Roman" w:cs="Times New Roman"/>
          <w:sz w:val="24"/>
          <w:szCs w:val="24"/>
          <w:lang w:val="en-US"/>
        </w:rPr>
        <w:t>(</w:t>
      </w:r>
      <w:r w:rsidRPr="004820C2">
        <w:rPr>
          <w:rFonts w:ascii="Times New Roman" w:hAnsi="Times New Roman" w:cs="Times New Roman"/>
          <w:sz w:val="24"/>
          <w:szCs w:val="24"/>
        </w:rPr>
        <w:t>прилага се информация за мерките за защита, както и за мерките за подкрепа, и предоставянето на правна помощ от Националното бюро за правна помощ, предвид разпоредбите на ЗЗЛПСПОИН</w:t>
      </w:r>
      <w:r w:rsidRPr="004820C2">
        <w:rPr>
          <w:rFonts w:ascii="Times New Roman" w:hAnsi="Times New Roman" w:cs="Times New Roman"/>
          <w:sz w:val="24"/>
          <w:szCs w:val="24"/>
          <w:lang w:val="en-US"/>
        </w:rPr>
        <w:t>)</w:t>
      </w:r>
    </w:p>
    <w:p w:rsidR="00AB5811" w:rsidRPr="004820C2" w:rsidRDefault="00AB5811" w:rsidP="004820C2">
      <w:pPr>
        <w:pStyle w:val="ListParagraph"/>
        <w:numPr>
          <w:ilvl w:val="1"/>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 xml:space="preserve">Ако лицето се съгласи да му бъде разкрита самоличността – </w:t>
      </w:r>
      <w:r w:rsidR="00B63997">
        <w:rPr>
          <w:rFonts w:ascii="Times New Roman" w:hAnsi="Times New Roman" w:cs="Times New Roman"/>
          <w:sz w:val="24"/>
          <w:szCs w:val="24"/>
        </w:rPr>
        <w:t xml:space="preserve">Комисията </w:t>
      </w:r>
      <w:r w:rsidRPr="004820C2">
        <w:rPr>
          <w:rFonts w:ascii="Times New Roman" w:hAnsi="Times New Roman" w:cs="Times New Roman"/>
          <w:sz w:val="24"/>
          <w:szCs w:val="24"/>
        </w:rPr>
        <w:t xml:space="preserve">счита, че лицето публично се е оповестило и веднага подлежи на защита, без да е необходимо лицето изрично да иска защита. Даването на съгласие за разкриване на самоличността е равносилно </w:t>
      </w:r>
      <w:r w:rsidRPr="004820C2">
        <w:rPr>
          <w:rFonts w:ascii="Times New Roman" w:hAnsi="Times New Roman" w:cs="Times New Roman"/>
          <w:sz w:val="24"/>
          <w:szCs w:val="24"/>
        </w:rPr>
        <w:lastRenderedPageBreak/>
        <w:t>на искане за защита. В този случай защитата се дължи в пълен обем, който позволява закона, като се изпраща писмо до:</w:t>
      </w:r>
    </w:p>
    <w:p w:rsidR="00AB5811" w:rsidRPr="004820C2" w:rsidRDefault="00AB5811"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ab/>
        <w:t xml:space="preserve">- сигнализиращото лице се </w:t>
      </w:r>
      <w:r w:rsidR="00F37EE1" w:rsidRPr="004820C2">
        <w:rPr>
          <w:rFonts w:ascii="Times New Roman" w:hAnsi="Times New Roman" w:cs="Times New Roman"/>
          <w:sz w:val="24"/>
          <w:szCs w:val="24"/>
        </w:rPr>
        <w:t>уведомява за предоставен</w:t>
      </w:r>
      <w:r w:rsidR="00B63997">
        <w:rPr>
          <w:rFonts w:ascii="Times New Roman" w:hAnsi="Times New Roman" w:cs="Times New Roman"/>
          <w:sz w:val="24"/>
          <w:szCs w:val="24"/>
        </w:rPr>
        <w:t xml:space="preserve">ата защита пред работодателя му, като допълнително му </w:t>
      </w:r>
      <w:r w:rsidR="00F37EE1" w:rsidRPr="004820C2">
        <w:rPr>
          <w:rFonts w:ascii="Times New Roman" w:hAnsi="Times New Roman" w:cs="Times New Roman"/>
          <w:sz w:val="24"/>
          <w:szCs w:val="24"/>
        </w:rPr>
        <w:t>се предоставя</w:t>
      </w:r>
      <w:r w:rsidR="00B63997">
        <w:rPr>
          <w:rFonts w:ascii="Times New Roman" w:hAnsi="Times New Roman" w:cs="Times New Roman"/>
          <w:sz w:val="24"/>
          <w:szCs w:val="24"/>
        </w:rPr>
        <w:t xml:space="preserve"> информация</w:t>
      </w:r>
      <w:r w:rsidR="00F37EE1" w:rsidRPr="004820C2">
        <w:rPr>
          <w:rFonts w:ascii="Times New Roman" w:hAnsi="Times New Roman" w:cs="Times New Roman"/>
          <w:sz w:val="24"/>
          <w:szCs w:val="24"/>
        </w:rPr>
        <w:t xml:space="preserve">, както за </w:t>
      </w:r>
      <w:r w:rsidRPr="004820C2">
        <w:rPr>
          <w:rFonts w:ascii="Times New Roman" w:hAnsi="Times New Roman" w:cs="Times New Roman"/>
          <w:sz w:val="24"/>
          <w:szCs w:val="24"/>
        </w:rPr>
        <w:t xml:space="preserve">мерките за защита, </w:t>
      </w:r>
      <w:r w:rsidR="00F37EE1" w:rsidRPr="004820C2">
        <w:rPr>
          <w:rFonts w:ascii="Times New Roman" w:hAnsi="Times New Roman" w:cs="Times New Roman"/>
          <w:sz w:val="24"/>
          <w:szCs w:val="24"/>
        </w:rPr>
        <w:t xml:space="preserve">така и </w:t>
      </w:r>
      <w:r w:rsidRPr="004820C2">
        <w:rPr>
          <w:rFonts w:ascii="Times New Roman" w:hAnsi="Times New Roman" w:cs="Times New Roman"/>
          <w:sz w:val="24"/>
          <w:szCs w:val="24"/>
        </w:rPr>
        <w:t xml:space="preserve">за мерките за подкрепа, и </w:t>
      </w:r>
      <w:r w:rsidR="00F37EE1" w:rsidRPr="004820C2">
        <w:rPr>
          <w:rFonts w:ascii="Times New Roman" w:hAnsi="Times New Roman" w:cs="Times New Roman"/>
          <w:sz w:val="24"/>
          <w:szCs w:val="24"/>
        </w:rPr>
        <w:t xml:space="preserve">възможността за предоставянето на </w:t>
      </w:r>
      <w:r w:rsidRPr="004820C2">
        <w:rPr>
          <w:rFonts w:ascii="Times New Roman" w:hAnsi="Times New Roman" w:cs="Times New Roman"/>
          <w:sz w:val="24"/>
          <w:szCs w:val="24"/>
        </w:rPr>
        <w:t>правна помощ от Националното бюро за правна помощ;</w:t>
      </w:r>
    </w:p>
    <w:p w:rsidR="00AB5811" w:rsidRPr="004820C2" w:rsidRDefault="00AB5811"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ab/>
        <w:t>- изпраща се писмо до работодателя</w:t>
      </w:r>
      <w:r w:rsidR="00405AE5" w:rsidRPr="004820C2">
        <w:rPr>
          <w:rFonts w:ascii="Times New Roman" w:hAnsi="Times New Roman" w:cs="Times New Roman"/>
          <w:sz w:val="24"/>
          <w:szCs w:val="24"/>
        </w:rPr>
        <w:t>, в което се посочва защитата, предвид ЗЗЛПСПОИН</w:t>
      </w:r>
      <w:r w:rsidR="00E02C20" w:rsidRPr="004820C2">
        <w:rPr>
          <w:rFonts w:ascii="Times New Roman" w:hAnsi="Times New Roman" w:cs="Times New Roman"/>
          <w:sz w:val="24"/>
          <w:szCs w:val="24"/>
        </w:rPr>
        <w:t>;</w:t>
      </w:r>
    </w:p>
    <w:p w:rsidR="00AB5811" w:rsidRPr="004820C2" w:rsidRDefault="00AB5811" w:rsidP="004820C2">
      <w:pPr>
        <w:pStyle w:val="ListParagraph"/>
        <w:tabs>
          <w:tab w:val="left" w:pos="450"/>
        </w:tabs>
        <w:spacing w:after="0" w:line="360" w:lineRule="auto"/>
        <w:ind w:left="0"/>
        <w:jc w:val="both"/>
        <w:rPr>
          <w:rFonts w:ascii="Times New Roman" w:hAnsi="Times New Roman" w:cs="Times New Roman"/>
          <w:i/>
          <w:sz w:val="24"/>
          <w:szCs w:val="24"/>
        </w:rPr>
      </w:pPr>
      <w:r w:rsidRPr="004820C2">
        <w:rPr>
          <w:rFonts w:ascii="Times New Roman" w:hAnsi="Times New Roman" w:cs="Times New Roman"/>
          <w:sz w:val="24"/>
          <w:szCs w:val="24"/>
        </w:rPr>
        <w:tab/>
        <w:t xml:space="preserve">- писмо до съответен административен и съдебен орган – </w:t>
      </w:r>
      <w:r w:rsidR="00B63997" w:rsidRPr="00B63997">
        <w:rPr>
          <w:rFonts w:ascii="Times New Roman" w:hAnsi="Times New Roman" w:cs="Times New Roman"/>
          <w:i/>
          <w:sz w:val="24"/>
          <w:szCs w:val="24"/>
        </w:rPr>
        <w:t>в случаите,</w:t>
      </w:r>
      <w:r w:rsidR="00B63997">
        <w:rPr>
          <w:rFonts w:ascii="Times New Roman" w:hAnsi="Times New Roman" w:cs="Times New Roman"/>
          <w:sz w:val="24"/>
          <w:szCs w:val="24"/>
        </w:rPr>
        <w:t xml:space="preserve"> </w:t>
      </w:r>
      <w:r w:rsidRPr="004820C2">
        <w:rPr>
          <w:rFonts w:ascii="Times New Roman" w:hAnsi="Times New Roman" w:cs="Times New Roman"/>
          <w:i/>
          <w:sz w:val="24"/>
          <w:szCs w:val="24"/>
        </w:rPr>
        <w:t>когато бъде изрично поискано</w:t>
      </w:r>
      <w:r w:rsidR="007F1B37" w:rsidRPr="004820C2">
        <w:rPr>
          <w:rFonts w:ascii="Times New Roman" w:hAnsi="Times New Roman" w:cs="Times New Roman"/>
          <w:i/>
          <w:sz w:val="24"/>
          <w:szCs w:val="24"/>
        </w:rPr>
        <w:t>.</w:t>
      </w:r>
    </w:p>
    <w:p w:rsidR="00282AED" w:rsidRPr="004820C2" w:rsidRDefault="00282AED"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1.6. По отношение на органа, който прилага мерките за защита:</w:t>
      </w:r>
    </w:p>
    <w:p w:rsidR="00282AED" w:rsidRPr="004820C2" w:rsidRDefault="00282AED"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1.6.1. Ако сигналът не е подаден по външния канал, то вътрешният канал е задължен да приложи тези мерки за защита;</w:t>
      </w:r>
    </w:p>
    <w:p w:rsidR="00282AED" w:rsidRPr="004820C2" w:rsidRDefault="00282AED"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 xml:space="preserve">1.6.2. Ако е уведомен външния канал – </w:t>
      </w:r>
      <w:r w:rsidR="00B63997">
        <w:rPr>
          <w:rFonts w:ascii="Times New Roman" w:hAnsi="Times New Roman" w:cs="Times New Roman"/>
          <w:sz w:val="24"/>
          <w:szCs w:val="24"/>
        </w:rPr>
        <w:t>са налице три възможности за предоставяне на защита</w:t>
      </w:r>
      <w:r w:rsidRPr="004820C2">
        <w:rPr>
          <w:rFonts w:ascii="Times New Roman" w:hAnsi="Times New Roman" w:cs="Times New Roman"/>
          <w:sz w:val="24"/>
          <w:szCs w:val="24"/>
        </w:rPr>
        <w:t>:</w:t>
      </w:r>
    </w:p>
    <w:p w:rsidR="00282AED" w:rsidRPr="004820C2" w:rsidRDefault="00E96583"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 Ако е поискана</w:t>
      </w:r>
      <w:r w:rsidR="00282AED" w:rsidRPr="004820C2">
        <w:rPr>
          <w:rFonts w:ascii="Times New Roman" w:hAnsi="Times New Roman" w:cs="Times New Roman"/>
          <w:sz w:val="24"/>
          <w:szCs w:val="24"/>
        </w:rPr>
        <w:t xml:space="preserve"> от КЗЛД </w:t>
      </w:r>
      <w:r w:rsidRPr="004820C2">
        <w:rPr>
          <w:rFonts w:ascii="Times New Roman" w:hAnsi="Times New Roman" w:cs="Times New Roman"/>
          <w:sz w:val="24"/>
          <w:szCs w:val="24"/>
        </w:rPr>
        <w:t xml:space="preserve">защита </w:t>
      </w:r>
      <w:r w:rsidR="00282AED" w:rsidRPr="004820C2">
        <w:rPr>
          <w:rFonts w:ascii="Times New Roman" w:hAnsi="Times New Roman" w:cs="Times New Roman"/>
          <w:sz w:val="24"/>
          <w:szCs w:val="24"/>
        </w:rPr>
        <w:t xml:space="preserve">– то КЗЛД </w:t>
      </w:r>
      <w:r w:rsidR="00E423A6" w:rsidRPr="004820C2">
        <w:rPr>
          <w:rFonts w:ascii="Times New Roman" w:hAnsi="Times New Roman" w:cs="Times New Roman"/>
          <w:sz w:val="24"/>
          <w:szCs w:val="24"/>
        </w:rPr>
        <w:t xml:space="preserve">предоставя защитата. Ако се касае за престъпление – сигналът се препраща на </w:t>
      </w:r>
      <w:r w:rsidR="005B1AA0" w:rsidRPr="004820C2">
        <w:rPr>
          <w:rFonts w:ascii="Times New Roman" w:hAnsi="Times New Roman" w:cs="Times New Roman"/>
          <w:sz w:val="24"/>
          <w:szCs w:val="24"/>
        </w:rPr>
        <w:t>съответната п</w:t>
      </w:r>
      <w:r w:rsidR="00E423A6" w:rsidRPr="004820C2">
        <w:rPr>
          <w:rFonts w:ascii="Times New Roman" w:hAnsi="Times New Roman" w:cs="Times New Roman"/>
          <w:sz w:val="24"/>
          <w:szCs w:val="24"/>
        </w:rPr>
        <w:t>рокуратурата от КЗЛД. Мерките се предоставят от съответната компетентна прокуратура по ЗЗЛПСПОИН</w:t>
      </w:r>
      <w:r w:rsidR="005B1AA0" w:rsidRPr="004820C2">
        <w:rPr>
          <w:rFonts w:ascii="Times New Roman" w:hAnsi="Times New Roman" w:cs="Times New Roman"/>
          <w:sz w:val="24"/>
          <w:szCs w:val="24"/>
        </w:rPr>
        <w:t>, при наличие на правно основание за това</w:t>
      </w:r>
      <w:r w:rsidR="00E423A6" w:rsidRPr="004820C2">
        <w:rPr>
          <w:rFonts w:ascii="Times New Roman" w:hAnsi="Times New Roman" w:cs="Times New Roman"/>
          <w:sz w:val="24"/>
          <w:szCs w:val="24"/>
        </w:rPr>
        <w:t>.</w:t>
      </w:r>
      <w:r w:rsidR="00B63997">
        <w:rPr>
          <w:rFonts w:ascii="Times New Roman" w:hAnsi="Times New Roman" w:cs="Times New Roman"/>
          <w:sz w:val="24"/>
          <w:szCs w:val="24"/>
        </w:rPr>
        <w:t xml:space="preserve"> Преценката се извършва от съответната прокуратура.</w:t>
      </w:r>
    </w:p>
    <w:p w:rsidR="00282AED" w:rsidRPr="004820C2" w:rsidRDefault="00282AED"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 xml:space="preserve">- Ако </w:t>
      </w:r>
      <w:r w:rsidR="00B63997">
        <w:rPr>
          <w:rFonts w:ascii="Times New Roman" w:hAnsi="Times New Roman" w:cs="Times New Roman"/>
          <w:sz w:val="24"/>
          <w:szCs w:val="24"/>
        </w:rPr>
        <w:t xml:space="preserve">защитата </w:t>
      </w:r>
      <w:r w:rsidRPr="004820C2">
        <w:rPr>
          <w:rFonts w:ascii="Times New Roman" w:hAnsi="Times New Roman" w:cs="Times New Roman"/>
          <w:sz w:val="24"/>
          <w:szCs w:val="24"/>
        </w:rPr>
        <w:t xml:space="preserve">е </w:t>
      </w:r>
      <w:r w:rsidR="00B63997">
        <w:rPr>
          <w:rFonts w:ascii="Times New Roman" w:hAnsi="Times New Roman" w:cs="Times New Roman"/>
          <w:sz w:val="24"/>
          <w:szCs w:val="24"/>
        </w:rPr>
        <w:t xml:space="preserve">поискана </w:t>
      </w:r>
      <w:r w:rsidRPr="004820C2">
        <w:rPr>
          <w:rFonts w:ascii="Times New Roman" w:hAnsi="Times New Roman" w:cs="Times New Roman"/>
          <w:sz w:val="24"/>
          <w:szCs w:val="24"/>
        </w:rPr>
        <w:t>в процеса на проверката пред компете</w:t>
      </w:r>
      <w:r w:rsidR="00E96583" w:rsidRPr="004820C2">
        <w:rPr>
          <w:rFonts w:ascii="Times New Roman" w:hAnsi="Times New Roman" w:cs="Times New Roman"/>
          <w:sz w:val="24"/>
          <w:szCs w:val="24"/>
        </w:rPr>
        <w:t>нтен орган</w:t>
      </w:r>
      <w:r w:rsidR="00A4519C">
        <w:rPr>
          <w:rFonts w:ascii="Times New Roman" w:hAnsi="Times New Roman" w:cs="Times New Roman"/>
          <w:sz w:val="24"/>
          <w:szCs w:val="24"/>
          <w:lang w:val="en-US"/>
        </w:rPr>
        <w:t xml:space="preserve"> </w:t>
      </w:r>
      <w:r w:rsidR="00A4519C">
        <w:rPr>
          <w:rFonts w:ascii="Times New Roman" w:hAnsi="Times New Roman" w:cs="Times New Roman"/>
          <w:sz w:val="24"/>
          <w:szCs w:val="24"/>
        </w:rPr>
        <w:t>по чл. 20, ал. 1 от ЗЗЛПСПОИН</w:t>
      </w:r>
      <w:r w:rsidR="00E96583" w:rsidRPr="004820C2">
        <w:rPr>
          <w:rFonts w:ascii="Times New Roman" w:hAnsi="Times New Roman" w:cs="Times New Roman"/>
          <w:sz w:val="24"/>
          <w:szCs w:val="24"/>
        </w:rPr>
        <w:t xml:space="preserve"> – този орган предоставя защитата</w:t>
      </w:r>
      <w:r w:rsidRPr="004820C2">
        <w:rPr>
          <w:rFonts w:ascii="Times New Roman" w:hAnsi="Times New Roman" w:cs="Times New Roman"/>
          <w:sz w:val="24"/>
          <w:szCs w:val="24"/>
        </w:rPr>
        <w:t>, като уведомява за това КЗЛД;</w:t>
      </w:r>
    </w:p>
    <w:p w:rsidR="00282AED" w:rsidRPr="004820C2" w:rsidRDefault="00B63997" w:rsidP="004820C2">
      <w:pPr>
        <w:pStyle w:val="ListParagraph"/>
        <w:tabs>
          <w:tab w:val="left" w:pos="45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П</w:t>
      </w:r>
      <w:r w:rsidR="00282AED" w:rsidRPr="004820C2">
        <w:rPr>
          <w:rFonts w:ascii="Times New Roman" w:hAnsi="Times New Roman" w:cs="Times New Roman"/>
          <w:sz w:val="24"/>
          <w:szCs w:val="24"/>
        </w:rPr>
        <w:t xml:space="preserve">о отношение на лицето по чл. 6 от Закона за противодействие на корупцията </w:t>
      </w:r>
      <w:r w:rsidR="003B478B">
        <w:rPr>
          <w:rFonts w:ascii="Times New Roman" w:hAnsi="Times New Roman" w:cs="Times New Roman"/>
          <w:sz w:val="24"/>
          <w:szCs w:val="24"/>
          <w:lang w:val="en-US"/>
        </w:rPr>
        <w:t>(</w:t>
      </w:r>
      <w:r w:rsidR="003B478B">
        <w:rPr>
          <w:rFonts w:ascii="Times New Roman" w:hAnsi="Times New Roman" w:cs="Times New Roman"/>
          <w:sz w:val="24"/>
          <w:szCs w:val="24"/>
        </w:rPr>
        <w:t>З</w:t>
      </w:r>
      <w:r w:rsidR="003B478B" w:rsidRPr="004820C2">
        <w:rPr>
          <w:rFonts w:ascii="Times New Roman" w:hAnsi="Times New Roman" w:cs="Times New Roman"/>
          <w:sz w:val="24"/>
          <w:szCs w:val="24"/>
        </w:rPr>
        <w:t>ПК</w:t>
      </w:r>
      <w:r w:rsidR="003B478B">
        <w:rPr>
          <w:rFonts w:ascii="Times New Roman" w:hAnsi="Times New Roman" w:cs="Times New Roman"/>
          <w:sz w:val="24"/>
          <w:szCs w:val="24"/>
          <w:lang w:val="en-US"/>
        </w:rPr>
        <w:t>)</w:t>
      </w:r>
      <w:r w:rsidR="003B478B">
        <w:rPr>
          <w:rFonts w:ascii="Times New Roman" w:hAnsi="Times New Roman" w:cs="Times New Roman"/>
          <w:sz w:val="24"/>
          <w:szCs w:val="24"/>
        </w:rPr>
        <w:t xml:space="preserve"> </w:t>
      </w:r>
      <w:r w:rsidR="00282AED" w:rsidRPr="004820C2">
        <w:rPr>
          <w:rFonts w:ascii="Times New Roman" w:hAnsi="Times New Roman" w:cs="Times New Roman"/>
          <w:sz w:val="24"/>
          <w:szCs w:val="24"/>
        </w:rPr>
        <w:t xml:space="preserve">– тези </w:t>
      </w:r>
      <w:r w:rsidR="005B1AA0" w:rsidRPr="004820C2">
        <w:rPr>
          <w:rFonts w:ascii="Times New Roman" w:hAnsi="Times New Roman" w:cs="Times New Roman"/>
          <w:sz w:val="24"/>
          <w:szCs w:val="24"/>
        </w:rPr>
        <w:t>сигнали</w:t>
      </w:r>
      <w:r w:rsidR="00282AED" w:rsidRPr="004820C2">
        <w:rPr>
          <w:rFonts w:ascii="Times New Roman" w:hAnsi="Times New Roman" w:cs="Times New Roman"/>
          <w:sz w:val="24"/>
          <w:szCs w:val="24"/>
        </w:rPr>
        <w:t xml:space="preserve"> се </w:t>
      </w:r>
      <w:r w:rsidR="005B1AA0" w:rsidRPr="004820C2">
        <w:rPr>
          <w:rFonts w:ascii="Times New Roman" w:hAnsi="Times New Roman" w:cs="Times New Roman"/>
          <w:sz w:val="24"/>
          <w:szCs w:val="24"/>
        </w:rPr>
        <w:t xml:space="preserve">регистрират в КЗЛД и се </w:t>
      </w:r>
      <w:r w:rsidR="00282AED" w:rsidRPr="004820C2">
        <w:rPr>
          <w:rFonts w:ascii="Times New Roman" w:hAnsi="Times New Roman" w:cs="Times New Roman"/>
          <w:sz w:val="24"/>
          <w:szCs w:val="24"/>
        </w:rPr>
        <w:t xml:space="preserve">изпращат на </w:t>
      </w:r>
      <w:r>
        <w:rPr>
          <w:rFonts w:ascii="Times New Roman" w:hAnsi="Times New Roman" w:cs="Times New Roman"/>
          <w:sz w:val="24"/>
          <w:szCs w:val="24"/>
        </w:rPr>
        <w:t xml:space="preserve">Комисията за противодействие на корупцията </w:t>
      </w:r>
      <w:r>
        <w:rPr>
          <w:rFonts w:ascii="Times New Roman" w:hAnsi="Times New Roman" w:cs="Times New Roman"/>
          <w:sz w:val="24"/>
          <w:szCs w:val="24"/>
          <w:lang w:val="en-US"/>
        </w:rPr>
        <w:t>(</w:t>
      </w:r>
      <w:r w:rsidR="00282AED" w:rsidRPr="004820C2">
        <w:rPr>
          <w:rFonts w:ascii="Times New Roman" w:hAnsi="Times New Roman" w:cs="Times New Roman"/>
          <w:sz w:val="24"/>
          <w:szCs w:val="24"/>
        </w:rPr>
        <w:t>КПК</w:t>
      </w:r>
      <w:r>
        <w:rPr>
          <w:rFonts w:ascii="Times New Roman" w:hAnsi="Times New Roman" w:cs="Times New Roman"/>
          <w:sz w:val="24"/>
          <w:szCs w:val="24"/>
          <w:lang w:val="en-US"/>
        </w:rPr>
        <w:t>)</w:t>
      </w:r>
      <w:r>
        <w:rPr>
          <w:rFonts w:ascii="Times New Roman" w:hAnsi="Times New Roman" w:cs="Times New Roman"/>
          <w:sz w:val="24"/>
          <w:szCs w:val="24"/>
        </w:rPr>
        <w:t>. КПК е</w:t>
      </w:r>
      <w:r w:rsidR="00112EE0" w:rsidRPr="004820C2">
        <w:rPr>
          <w:rFonts w:ascii="Times New Roman" w:hAnsi="Times New Roman" w:cs="Times New Roman"/>
          <w:sz w:val="24"/>
          <w:szCs w:val="24"/>
        </w:rPr>
        <w:t xml:space="preserve"> органът, който разглежда и приема сигнала за допустим и извършва проверка по него за допустимост, достоверност и обществен интерес, той може да отговори на въпроса за защитата на лицето, подаващо сигнала</w:t>
      </w:r>
      <w:r w:rsidR="003B478B">
        <w:rPr>
          <w:rFonts w:ascii="Times New Roman" w:hAnsi="Times New Roman" w:cs="Times New Roman"/>
          <w:sz w:val="24"/>
          <w:szCs w:val="24"/>
        </w:rPr>
        <w:t>. КПК</w:t>
      </w:r>
      <w:r w:rsidR="00112EE0" w:rsidRPr="004820C2">
        <w:rPr>
          <w:rFonts w:ascii="Times New Roman" w:hAnsi="Times New Roman" w:cs="Times New Roman"/>
          <w:sz w:val="24"/>
          <w:szCs w:val="24"/>
        </w:rPr>
        <w:t xml:space="preserve"> е длъжен да осигур</w:t>
      </w:r>
      <w:r w:rsidR="003B478B">
        <w:rPr>
          <w:rFonts w:ascii="Times New Roman" w:hAnsi="Times New Roman" w:cs="Times New Roman"/>
          <w:sz w:val="24"/>
          <w:szCs w:val="24"/>
        </w:rPr>
        <w:t>и,</w:t>
      </w:r>
      <w:r w:rsidR="00112EE0" w:rsidRPr="004820C2">
        <w:rPr>
          <w:rFonts w:ascii="Times New Roman" w:hAnsi="Times New Roman" w:cs="Times New Roman"/>
          <w:sz w:val="24"/>
          <w:szCs w:val="24"/>
        </w:rPr>
        <w:t xml:space="preserve"> тази защита</w:t>
      </w:r>
      <w:r w:rsidR="003B478B">
        <w:rPr>
          <w:rFonts w:ascii="Times New Roman" w:hAnsi="Times New Roman" w:cs="Times New Roman"/>
          <w:sz w:val="24"/>
          <w:szCs w:val="24"/>
        </w:rPr>
        <w:t>, като при взето решение уведомява КЗЛД, съгласно чл. 67, ал. 2 от ЗПК</w:t>
      </w:r>
      <w:r w:rsidR="00112EE0" w:rsidRPr="004820C2">
        <w:rPr>
          <w:rFonts w:ascii="Times New Roman" w:hAnsi="Times New Roman" w:cs="Times New Roman"/>
          <w:sz w:val="24"/>
          <w:szCs w:val="24"/>
        </w:rPr>
        <w:t>.</w:t>
      </w:r>
    </w:p>
    <w:p w:rsidR="00106E39" w:rsidRPr="004820C2" w:rsidRDefault="00106E39"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1.7. Когато е поискана защита при извършено вече уволнение – предоставя се защита пред съд, при условие, че са изпъ</w:t>
      </w:r>
      <w:r w:rsidR="003B478B">
        <w:rPr>
          <w:rFonts w:ascii="Times New Roman" w:hAnsi="Times New Roman" w:cs="Times New Roman"/>
          <w:sz w:val="24"/>
          <w:szCs w:val="24"/>
        </w:rPr>
        <w:t xml:space="preserve">лнени изискванията на ЗЗЛПСПОИН, </w:t>
      </w:r>
      <w:r w:rsidR="0088347B">
        <w:rPr>
          <w:rFonts w:ascii="Times New Roman" w:hAnsi="Times New Roman" w:cs="Times New Roman"/>
          <w:sz w:val="24"/>
          <w:szCs w:val="24"/>
        </w:rPr>
        <w:t xml:space="preserve">респективно </w:t>
      </w:r>
      <w:r w:rsidR="00B46BEF">
        <w:rPr>
          <w:rFonts w:ascii="Times New Roman" w:hAnsi="Times New Roman" w:cs="Times New Roman"/>
          <w:sz w:val="24"/>
          <w:szCs w:val="24"/>
        </w:rPr>
        <w:t>и</w:t>
      </w:r>
      <w:r w:rsidR="0088347B">
        <w:rPr>
          <w:rFonts w:ascii="Times New Roman" w:hAnsi="Times New Roman" w:cs="Times New Roman"/>
          <w:sz w:val="24"/>
          <w:szCs w:val="24"/>
        </w:rPr>
        <w:t xml:space="preserve"> изискванията на</w:t>
      </w:r>
      <w:r w:rsidR="003B478B">
        <w:rPr>
          <w:rFonts w:ascii="Times New Roman" w:hAnsi="Times New Roman" w:cs="Times New Roman"/>
          <w:sz w:val="24"/>
          <w:szCs w:val="24"/>
        </w:rPr>
        <w:t xml:space="preserve"> Закона за правната помощ.</w:t>
      </w:r>
    </w:p>
    <w:p w:rsidR="00E10337" w:rsidRPr="004820C2" w:rsidRDefault="00E10337" w:rsidP="004820C2">
      <w:pPr>
        <w:pStyle w:val="ListParagraph"/>
        <w:tabs>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 xml:space="preserve">1.8. След извършване на проверка и установяване, че сигналът отговаря на изискванията за допустимост и достоверност, предвид ЗЗЛПСПОИН, се предоставя защита, която е от </w:t>
      </w:r>
      <w:r w:rsidRPr="004820C2">
        <w:rPr>
          <w:rFonts w:ascii="Times New Roman" w:hAnsi="Times New Roman" w:cs="Times New Roman"/>
          <w:sz w:val="24"/>
          <w:szCs w:val="24"/>
        </w:rPr>
        <w:lastRenderedPageBreak/>
        <w:t>момента на подаване на сигнала, предвид чл. 5, ал. 1 от ЗЗЛПСПОИН.</w:t>
      </w:r>
      <w:r w:rsidR="00CD12D0" w:rsidRPr="004820C2">
        <w:rPr>
          <w:rFonts w:ascii="Times New Roman" w:hAnsi="Times New Roman" w:cs="Times New Roman"/>
          <w:sz w:val="24"/>
          <w:szCs w:val="24"/>
        </w:rPr>
        <w:t xml:space="preserve"> Ако сигналът не отговаря на изискванията на ЗЗЛПСПОИН, на сигнализиращото лице не се предоставя </w:t>
      </w:r>
      <w:r w:rsidR="005B1AA0" w:rsidRPr="004820C2">
        <w:rPr>
          <w:rFonts w:ascii="Times New Roman" w:hAnsi="Times New Roman" w:cs="Times New Roman"/>
          <w:sz w:val="24"/>
          <w:szCs w:val="24"/>
        </w:rPr>
        <w:t>защита и сигналът се прекратява, за което се уведомява съответното лице.</w:t>
      </w:r>
    </w:p>
    <w:p w:rsidR="00282AED" w:rsidRPr="004820C2" w:rsidRDefault="00282AED" w:rsidP="004820C2">
      <w:pPr>
        <w:pStyle w:val="ListParagraph"/>
        <w:tabs>
          <w:tab w:val="left" w:pos="450"/>
        </w:tabs>
        <w:spacing w:after="0" w:line="360" w:lineRule="auto"/>
        <w:ind w:left="0"/>
        <w:jc w:val="both"/>
        <w:rPr>
          <w:rFonts w:ascii="Times New Roman" w:hAnsi="Times New Roman" w:cs="Times New Roman"/>
          <w:i/>
          <w:sz w:val="24"/>
          <w:szCs w:val="24"/>
        </w:rPr>
      </w:pPr>
    </w:p>
    <w:p w:rsidR="00043019" w:rsidRPr="004820C2" w:rsidRDefault="00E24BD0" w:rsidP="004820C2">
      <w:pPr>
        <w:pStyle w:val="ListParagraph"/>
        <w:numPr>
          <w:ilvl w:val="0"/>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 xml:space="preserve">В случай, че сигналът </w:t>
      </w:r>
      <w:r w:rsidR="00043019" w:rsidRPr="004820C2">
        <w:rPr>
          <w:rFonts w:ascii="Times New Roman" w:hAnsi="Times New Roman" w:cs="Times New Roman"/>
          <w:sz w:val="24"/>
          <w:szCs w:val="24"/>
        </w:rPr>
        <w:t xml:space="preserve">не съдържа данните по т. 1.1. на сигнализиращото лице </w:t>
      </w:r>
      <w:r w:rsidR="00043019" w:rsidRPr="004820C2">
        <w:rPr>
          <w:rFonts w:ascii="Times New Roman" w:eastAsia="Times New Roman" w:hAnsi="Times New Roman" w:cs="Times New Roman"/>
          <w:sz w:val="24"/>
          <w:szCs w:val="24"/>
        </w:rPr>
        <w:t xml:space="preserve">се изпраща </w:t>
      </w:r>
      <w:r w:rsidR="00CD60E4" w:rsidRPr="004820C2">
        <w:rPr>
          <w:rFonts w:ascii="Times New Roman" w:eastAsia="Times New Roman" w:hAnsi="Times New Roman" w:cs="Times New Roman"/>
          <w:sz w:val="24"/>
          <w:szCs w:val="24"/>
        </w:rPr>
        <w:t>писмо</w:t>
      </w:r>
      <w:r w:rsidR="00043019" w:rsidRPr="004820C2">
        <w:rPr>
          <w:rFonts w:ascii="Times New Roman" w:eastAsia="Times New Roman" w:hAnsi="Times New Roman" w:cs="Times New Roman"/>
          <w:sz w:val="24"/>
          <w:szCs w:val="24"/>
        </w:rPr>
        <w:t xml:space="preserve"> за отстраняване на допуснатите нередовности в 7-дневен срок от получаване на сигнала. </w:t>
      </w:r>
    </w:p>
    <w:p w:rsidR="00A901D2" w:rsidRPr="004820C2" w:rsidRDefault="00A901D2" w:rsidP="004820C2">
      <w:pPr>
        <w:pStyle w:val="ListParagraph"/>
        <w:tabs>
          <w:tab w:val="left" w:pos="450"/>
        </w:tabs>
        <w:spacing w:after="0" w:line="360" w:lineRule="auto"/>
        <w:ind w:left="0"/>
        <w:jc w:val="both"/>
        <w:rPr>
          <w:rFonts w:ascii="Times New Roman" w:hAnsi="Times New Roman" w:cs="Times New Roman"/>
          <w:sz w:val="24"/>
          <w:szCs w:val="24"/>
        </w:rPr>
      </w:pPr>
    </w:p>
    <w:p w:rsidR="00E24BD0" w:rsidRPr="004820C2" w:rsidRDefault="000F4294" w:rsidP="004820C2">
      <w:pPr>
        <w:pStyle w:val="ListParagraph"/>
        <w:numPr>
          <w:ilvl w:val="0"/>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eastAsia="Times New Roman" w:hAnsi="Times New Roman" w:cs="Times New Roman"/>
          <w:sz w:val="24"/>
          <w:szCs w:val="24"/>
        </w:rPr>
        <w:t>В случай, че</w:t>
      </w:r>
      <w:r w:rsidR="00043019" w:rsidRPr="004820C2">
        <w:rPr>
          <w:rFonts w:ascii="Times New Roman" w:eastAsia="Times New Roman" w:hAnsi="Times New Roman" w:cs="Times New Roman"/>
          <w:sz w:val="24"/>
          <w:szCs w:val="24"/>
        </w:rPr>
        <w:t xml:space="preserve"> нередовностите не бъдат отстранени в този срок, сигналът</w:t>
      </w:r>
      <w:r w:rsidR="00E96583" w:rsidRPr="004820C2">
        <w:rPr>
          <w:rFonts w:ascii="Times New Roman" w:eastAsia="Times New Roman" w:hAnsi="Times New Roman" w:cs="Times New Roman"/>
          <w:sz w:val="24"/>
          <w:szCs w:val="24"/>
        </w:rPr>
        <w:t>,</w:t>
      </w:r>
      <w:r w:rsidR="00043019" w:rsidRPr="004820C2">
        <w:rPr>
          <w:rFonts w:ascii="Times New Roman" w:eastAsia="Times New Roman" w:hAnsi="Times New Roman" w:cs="Times New Roman"/>
          <w:sz w:val="24"/>
          <w:szCs w:val="24"/>
        </w:rPr>
        <w:t xml:space="preserve"> заедно с искането за защита и приложенията към него</w:t>
      </w:r>
      <w:r w:rsidR="00E96583" w:rsidRPr="004820C2">
        <w:rPr>
          <w:rFonts w:ascii="Times New Roman" w:eastAsia="Times New Roman" w:hAnsi="Times New Roman" w:cs="Times New Roman"/>
          <w:sz w:val="24"/>
          <w:szCs w:val="24"/>
        </w:rPr>
        <w:t>,</w:t>
      </w:r>
      <w:r w:rsidR="00043019" w:rsidRPr="004820C2">
        <w:rPr>
          <w:rFonts w:ascii="Times New Roman" w:eastAsia="Times New Roman" w:hAnsi="Times New Roman" w:cs="Times New Roman"/>
          <w:sz w:val="24"/>
          <w:szCs w:val="24"/>
        </w:rPr>
        <w:t xml:space="preserve"> се връща на сигнализиращото лице.</w:t>
      </w:r>
    </w:p>
    <w:p w:rsidR="00A901D2" w:rsidRPr="004820C2" w:rsidRDefault="00A901D2" w:rsidP="004820C2">
      <w:pPr>
        <w:pStyle w:val="ListParagraph"/>
        <w:spacing w:after="0" w:line="360" w:lineRule="auto"/>
        <w:rPr>
          <w:rFonts w:ascii="Times New Roman" w:hAnsi="Times New Roman" w:cs="Times New Roman"/>
          <w:sz w:val="24"/>
          <w:szCs w:val="24"/>
        </w:rPr>
      </w:pPr>
    </w:p>
    <w:p w:rsidR="00043019" w:rsidRPr="004820C2" w:rsidRDefault="00CD60E4" w:rsidP="004820C2">
      <w:pPr>
        <w:pStyle w:val="ListParagraph"/>
        <w:numPr>
          <w:ilvl w:val="0"/>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 xml:space="preserve">В срока по т. 2 се </w:t>
      </w:r>
      <w:r w:rsidR="00D905A8" w:rsidRPr="004820C2">
        <w:rPr>
          <w:rFonts w:ascii="Times New Roman" w:hAnsi="Times New Roman" w:cs="Times New Roman"/>
          <w:sz w:val="24"/>
          <w:szCs w:val="24"/>
        </w:rPr>
        <w:t>извършва проверката по т. 1.2., 1.3. и 1.4.</w:t>
      </w:r>
    </w:p>
    <w:p w:rsidR="00A901D2" w:rsidRPr="004820C2" w:rsidRDefault="00A901D2" w:rsidP="004820C2">
      <w:pPr>
        <w:pStyle w:val="ListParagraph"/>
        <w:tabs>
          <w:tab w:val="left" w:pos="450"/>
        </w:tabs>
        <w:spacing w:after="0" w:line="360" w:lineRule="auto"/>
        <w:ind w:left="0"/>
        <w:jc w:val="both"/>
        <w:rPr>
          <w:rFonts w:ascii="Times New Roman" w:hAnsi="Times New Roman" w:cs="Times New Roman"/>
          <w:sz w:val="24"/>
          <w:szCs w:val="24"/>
        </w:rPr>
      </w:pPr>
    </w:p>
    <w:p w:rsidR="00D905A8" w:rsidRPr="004820C2" w:rsidRDefault="00C943B1" w:rsidP="004820C2">
      <w:pPr>
        <w:pStyle w:val="ListParagraph"/>
        <w:numPr>
          <w:ilvl w:val="0"/>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С писмото, с което КЗЛД уведомява сигнализиращото лице за регистрир</w:t>
      </w:r>
      <w:r w:rsidR="00E96583" w:rsidRPr="004820C2">
        <w:rPr>
          <w:rFonts w:ascii="Times New Roman" w:hAnsi="Times New Roman" w:cs="Times New Roman"/>
          <w:sz w:val="24"/>
          <w:szCs w:val="24"/>
        </w:rPr>
        <w:t>ания</w:t>
      </w:r>
      <w:r w:rsidR="00F37EE1" w:rsidRPr="004820C2">
        <w:rPr>
          <w:rFonts w:ascii="Times New Roman" w:hAnsi="Times New Roman" w:cs="Times New Roman"/>
          <w:sz w:val="24"/>
          <w:szCs w:val="24"/>
        </w:rPr>
        <w:t xml:space="preserve"> </w:t>
      </w:r>
      <w:r w:rsidR="00F37EE1" w:rsidRPr="001C0A12">
        <w:rPr>
          <w:rFonts w:ascii="Times New Roman" w:hAnsi="Times New Roman" w:cs="Times New Roman"/>
          <w:sz w:val="24"/>
          <w:szCs w:val="24"/>
        </w:rPr>
        <w:t>сигнал</w:t>
      </w:r>
      <w:r w:rsidR="000F4294" w:rsidRPr="004820C2">
        <w:rPr>
          <w:rFonts w:ascii="Times New Roman" w:hAnsi="Times New Roman" w:cs="Times New Roman"/>
          <w:sz w:val="24"/>
          <w:szCs w:val="24"/>
        </w:rPr>
        <w:t>, Комисията</w:t>
      </w:r>
      <w:r w:rsidR="00D905A8" w:rsidRPr="004820C2">
        <w:rPr>
          <w:rFonts w:ascii="Times New Roman" w:hAnsi="Times New Roman" w:cs="Times New Roman"/>
          <w:sz w:val="24"/>
          <w:szCs w:val="24"/>
        </w:rPr>
        <w:t xml:space="preserve"> в </w:t>
      </w:r>
      <w:r w:rsidR="000F4294" w:rsidRPr="004820C2">
        <w:rPr>
          <w:rFonts w:ascii="Times New Roman" w:hAnsi="Times New Roman" w:cs="Times New Roman"/>
          <w:sz w:val="24"/>
          <w:szCs w:val="24"/>
        </w:rPr>
        <w:t>7</w:t>
      </w:r>
      <w:r w:rsidR="00D905A8" w:rsidRPr="004820C2">
        <w:rPr>
          <w:rFonts w:ascii="Times New Roman" w:hAnsi="Times New Roman" w:cs="Times New Roman"/>
          <w:sz w:val="24"/>
          <w:szCs w:val="24"/>
        </w:rPr>
        <w:t xml:space="preserve">-дневен срок от получаване на сигнала, </w:t>
      </w:r>
      <w:r w:rsidR="000F4294" w:rsidRPr="004820C2">
        <w:rPr>
          <w:rFonts w:ascii="Times New Roman" w:hAnsi="Times New Roman" w:cs="Times New Roman"/>
          <w:sz w:val="24"/>
          <w:szCs w:val="24"/>
        </w:rPr>
        <w:t>изисква от</w:t>
      </w:r>
      <w:r w:rsidR="006E2239" w:rsidRPr="004820C2">
        <w:rPr>
          <w:rFonts w:ascii="Times New Roman" w:hAnsi="Times New Roman" w:cs="Times New Roman"/>
          <w:sz w:val="24"/>
          <w:szCs w:val="24"/>
        </w:rPr>
        <w:t xml:space="preserve"> сигнализиращото лице </w:t>
      </w:r>
      <w:r w:rsidR="000F4294" w:rsidRPr="004820C2">
        <w:rPr>
          <w:rFonts w:ascii="Times New Roman" w:hAnsi="Times New Roman" w:cs="Times New Roman"/>
          <w:sz w:val="24"/>
          <w:szCs w:val="24"/>
        </w:rPr>
        <w:t xml:space="preserve">да изрази съгласие за разкриване на неговата самоличност пред работодателя или засегнатото лице, срещу което е подаден сигналът. </w:t>
      </w:r>
    </w:p>
    <w:p w:rsidR="00A901D2" w:rsidRPr="004820C2" w:rsidRDefault="00A901D2" w:rsidP="004820C2">
      <w:pPr>
        <w:pStyle w:val="ListParagraph"/>
        <w:spacing w:after="0" w:line="360" w:lineRule="auto"/>
        <w:rPr>
          <w:rFonts w:ascii="Times New Roman" w:hAnsi="Times New Roman" w:cs="Times New Roman"/>
          <w:sz w:val="24"/>
          <w:szCs w:val="24"/>
        </w:rPr>
      </w:pPr>
      <w:bookmarkStart w:id="0" w:name="_GoBack"/>
      <w:bookmarkEnd w:id="0"/>
    </w:p>
    <w:p w:rsidR="007B2336" w:rsidRPr="004820C2" w:rsidRDefault="007B2336" w:rsidP="004820C2">
      <w:pPr>
        <w:pStyle w:val="ListParagraph"/>
        <w:numPr>
          <w:ilvl w:val="0"/>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 xml:space="preserve">Искането за защита, ведно със сигнала се разглежда с приоритет </w:t>
      </w:r>
      <w:r w:rsidR="00885FA3" w:rsidRPr="004820C2">
        <w:rPr>
          <w:rFonts w:ascii="Times New Roman" w:hAnsi="Times New Roman" w:cs="Times New Roman"/>
          <w:sz w:val="24"/>
          <w:szCs w:val="24"/>
        </w:rPr>
        <w:t xml:space="preserve">на закрито заседание </w:t>
      </w:r>
      <w:r w:rsidRPr="004820C2">
        <w:rPr>
          <w:rFonts w:ascii="Times New Roman" w:hAnsi="Times New Roman" w:cs="Times New Roman"/>
          <w:sz w:val="24"/>
          <w:szCs w:val="24"/>
        </w:rPr>
        <w:t xml:space="preserve">от КЗЛД, на базата </w:t>
      </w:r>
      <w:r w:rsidR="00A901D2" w:rsidRPr="004820C2">
        <w:rPr>
          <w:rFonts w:ascii="Times New Roman" w:hAnsi="Times New Roman" w:cs="Times New Roman"/>
          <w:sz w:val="24"/>
          <w:szCs w:val="24"/>
        </w:rPr>
        <w:t xml:space="preserve">на доклад от директора на дирекция </w:t>
      </w:r>
      <w:r w:rsidR="00885FA3" w:rsidRPr="004820C2">
        <w:rPr>
          <w:rFonts w:ascii="Times New Roman" w:hAnsi="Times New Roman" w:cs="Times New Roman"/>
          <w:sz w:val="24"/>
          <w:szCs w:val="24"/>
        </w:rPr>
        <w:t>КВПС, който съдържа предложения за последващи действия по сигнала. КЗЛД се произнася с решение по искането за защита.</w:t>
      </w:r>
    </w:p>
    <w:p w:rsidR="00A901D2" w:rsidRPr="004820C2" w:rsidRDefault="00A901D2" w:rsidP="004820C2">
      <w:pPr>
        <w:pStyle w:val="ListParagraph"/>
        <w:tabs>
          <w:tab w:val="left" w:pos="450"/>
        </w:tabs>
        <w:spacing w:after="0" w:line="360" w:lineRule="auto"/>
        <w:ind w:left="0"/>
        <w:jc w:val="both"/>
        <w:rPr>
          <w:rFonts w:ascii="Times New Roman" w:hAnsi="Times New Roman" w:cs="Times New Roman"/>
          <w:sz w:val="24"/>
          <w:szCs w:val="24"/>
        </w:rPr>
      </w:pPr>
    </w:p>
    <w:p w:rsidR="000F4294" w:rsidRPr="004820C2" w:rsidRDefault="000F4294" w:rsidP="004820C2">
      <w:pPr>
        <w:pStyle w:val="ListParagraph"/>
        <w:numPr>
          <w:ilvl w:val="0"/>
          <w:numId w:val="4"/>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Председателят на КЗЛД уведомява работодателя, респ. засегнатото лице на сигнализиращото лице за забраната за ответни действия спрямо лицето.</w:t>
      </w:r>
    </w:p>
    <w:p w:rsidR="00A901D2" w:rsidRPr="004820C2" w:rsidRDefault="00A901D2" w:rsidP="004820C2">
      <w:pPr>
        <w:pStyle w:val="ListParagraph"/>
        <w:spacing w:after="0" w:line="360" w:lineRule="auto"/>
        <w:rPr>
          <w:rFonts w:ascii="Times New Roman" w:hAnsi="Times New Roman" w:cs="Times New Roman"/>
          <w:sz w:val="24"/>
          <w:szCs w:val="24"/>
        </w:rPr>
      </w:pPr>
    </w:p>
    <w:p w:rsidR="00471589" w:rsidRPr="006853CA" w:rsidRDefault="000F4294" w:rsidP="004820C2">
      <w:pPr>
        <w:pStyle w:val="ListParagraph"/>
        <w:numPr>
          <w:ilvl w:val="0"/>
          <w:numId w:val="4"/>
        </w:numPr>
        <w:tabs>
          <w:tab w:val="left" w:pos="450"/>
        </w:tabs>
        <w:spacing w:after="0" w:line="360" w:lineRule="auto"/>
        <w:ind w:left="0" w:firstLine="0"/>
        <w:jc w:val="both"/>
        <w:rPr>
          <w:rFonts w:ascii="Times New Roman" w:hAnsi="Times New Roman" w:cs="Times New Roman"/>
          <w:b/>
          <w:sz w:val="24"/>
          <w:szCs w:val="24"/>
        </w:rPr>
      </w:pPr>
      <w:r w:rsidRPr="004820C2">
        <w:rPr>
          <w:rFonts w:ascii="Times New Roman" w:hAnsi="Times New Roman" w:cs="Times New Roman"/>
          <w:sz w:val="24"/>
          <w:szCs w:val="24"/>
        </w:rPr>
        <w:t>Информацията по т.7 за предоставената защита, се изпраща и до сигнализиращото лице.</w:t>
      </w:r>
    </w:p>
    <w:p w:rsidR="006853CA" w:rsidRPr="006853CA" w:rsidRDefault="006853CA" w:rsidP="006853CA">
      <w:pPr>
        <w:pStyle w:val="ListParagraph"/>
        <w:rPr>
          <w:rFonts w:ascii="Times New Roman" w:hAnsi="Times New Roman" w:cs="Times New Roman"/>
          <w:b/>
          <w:sz w:val="24"/>
          <w:szCs w:val="24"/>
        </w:rPr>
      </w:pPr>
    </w:p>
    <w:p w:rsidR="006853CA" w:rsidRDefault="006853CA" w:rsidP="006853CA">
      <w:pPr>
        <w:tabs>
          <w:tab w:val="left" w:pos="450"/>
        </w:tabs>
        <w:spacing w:after="0" w:line="360" w:lineRule="auto"/>
        <w:jc w:val="both"/>
        <w:rPr>
          <w:rFonts w:ascii="Times New Roman" w:hAnsi="Times New Roman" w:cs="Times New Roman"/>
          <w:b/>
          <w:sz w:val="24"/>
          <w:szCs w:val="24"/>
        </w:rPr>
      </w:pPr>
    </w:p>
    <w:p w:rsidR="006853CA" w:rsidRPr="006853CA" w:rsidRDefault="006853CA" w:rsidP="006853CA">
      <w:pPr>
        <w:tabs>
          <w:tab w:val="left" w:pos="450"/>
        </w:tabs>
        <w:spacing w:after="0" w:line="360" w:lineRule="auto"/>
        <w:jc w:val="both"/>
        <w:rPr>
          <w:rFonts w:ascii="Times New Roman" w:hAnsi="Times New Roman" w:cs="Times New Roman"/>
          <w:b/>
          <w:sz w:val="24"/>
          <w:szCs w:val="24"/>
        </w:rPr>
      </w:pPr>
    </w:p>
    <w:p w:rsidR="000F4294" w:rsidRPr="004820C2" w:rsidRDefault="000F4294" w:rsidP="004820C2">
      <w:pPr>
        <w:pStyle w:val="ListParagraph"/>
        <w:tabs>
          <w:tab w:val="left" w:pos="450"/>
        </w:tabs>
        <w:spacing w:after="0" w:line="360" w:lineRule="auto"/>
        <w:ind w:left="0"/>
        <w:jc w:val="center"/>
        <w:rPr>
          <w:rFonts w:ascii="Times New Roman" w:hAnsi="Times New Roman" w:cs="Times New Roman"/>
          <w:b/>
          <w:sz w:val="24"/>
          <w:szCs w:val="24"/>
        </w:rPr>
      </w:pPr>
    </w:p>
    <w:p w:rsidR="00E24BD0" w:rsidRPr="004820C2" w:rsidRDefault="00E24BD0" w:rsidP="004820C2">
      <w:pPr>
        <w:pStyle w:val="ListParagraph"/>
        <w:tabs>
          <w:tab w:val="left" w:pos="450"/>
        </w:tabs>
        <w:spacing w:after="0" w:line="360" w:lineRule="auto"/>
        <w:ind w:left="0"/>
        <w:jc w:val="center"/>
        <w:rPr>
          <w:rFonts w:ascii="Times New Roman" w:hAnsi="Times New Roman" w:cs="Times New Roman"/>
          <w:b/>
          <w:sz w:val="24"/>
          <w:szCs w:val="24"/>
        </w:rPr>
      </w:pPr>
      <w:r w:rsidRPr="004820C2">
        <w:rPr>
          <w:rFonts w:ascii="Times New Roman" w:hAnsi="Times New Roman" w:cs="Times New Roman"/>
          <w:b/>
          <w:sz w:val="24"/>
          <w:szCs w:val="24"/>
        </w:rPr>
        <w:lastRenderedPageBreak/>
        <w:t>2. ПРЕДОСТАВЯНЕ НА ЗАЩИТА НА ЛИЦА, ПОДАЛИ СИГНАЛ ЧРЕЗ ВЪТРЕШЕН КАНАЛ</w:t>
      </w:r>
      <w:r w:rsidR="000D2447" w:rsidRPr="004820C2">
        <w:rPr>
          <w:rFonts w:ascii="Times New Roman" w:hAnsi="Times New Roman" w:cs="Times New Roman"/>
          <w:b/>
          <w:sz w:val="24"/>
          <w:szCs w:val="24"/>
        </w:rPr>
        <w:t xml:space="preserve"> В КЗЛД</w:t>
      </w:r>
    </w:p>
    <w:p w:rsidR="008D7589" w:rsidRDefault="000F4294" w:rsidP="004820C2">
      <w:pPr>
        <w:tabs>
          <w:tab w:val="left" w:pos="450"/>
        </w:tabs>
        <w:spacing w:after="0" w:line="360" w:lineRule="auto"/>
        <w:jc w:val="both"/>
        <w:rPr>
          <w:rFonts w:ascii="Times New Roman" w:hAnsi="Times New Roman" w:cs="Times New Roman"/>
          <w:sz w:val="24"/>
          <w:szCs w:val="24"/>
        </w:rPr>
      </w:pPr>
      <w:r w:rsidRPr="004820C2">
        <w:rPr>
          <w:rFonts w:ascii="Times New Roman" w:hAnsi="Times New Roman" w:cs="Times New Roman"/>
          <w:sz w:val="24"/>
          <w:szCs w:val="24"/>
        </w:rPr>
        <w:t>9</w:t>
      </w:r>
      <w:r w:rsidR="008D7589" w:rsidRPr="004820C2">
        <w:rPr>
          <w:rFonts w:ascii="Times New Roman" w:hAnsi="Times New Roman" w:cs="Times New Roman"/>
          <w:sz w:val="24"/>
          <w:szCs w:val="24"/>
        </w:rPr>
        <w:t>. При подадено искане за предоставяне на защита във връзка с подаден сигнал в КЗЛД, чрез канал за вътрешно подав</w:t>
      </w:r>
      <w:r w:rsidR="00A901D2" w:rsidRPr="004820C2">
        <w:rPr>
          <w:rFonts w:ascii="Times New Roman" w:hAnsi="Times New Roman" w:cs="Times New Roman"/>
          <w:sz w:val="24"/>
          <w:szCs w:val="24"/>
        </w:rPr>
        <w:t xml:space="preserve">ане на сигнали, служителите на дирекция </w:t>
      </w:r>
      <w:r w:rsidR="008D7589" w:rsidRPr="004820C2">
        <w:rPr>
          <w:rFonts w:ascii="Times New Roman" w:hAnsi="Times New Roman" w:cs="Times New Roman"/>
          <w:sz w:val="24"/>
          <w:szCs w:val="24"/>
        </w:rPr>
        <w:t>КВПС извършват проверка на обстоятелствата по т. 1.</w:t>
      </w:r>
    </w:p>
    <w:p w:rsidR="00A23403" w:rsidRPr="00A23403" w:rsidRDefault="00A23403" w:rsidP="004820C2">
      <w:pPr>
        <w:tabs>
          <w:tab w:val="left" w:pos="450"/>
        </w:tabs>
        <w:spacing w:after="0" w:line="360" w:lineRule="auto"/>
        <w:jc w:val="both"/>
        <w:rPr>
          <w:rFonts w:ascii="Times New Roman" w:hAnsi="Times New Roman" w:cs="Times New Roman"/>
          <w:sz w:val="24"/>
          <w:szCs w:val="24"/>
          <w:lang w:val="en-US"/>
        </w:rPr>
      </w:pPr>
    </w:p>
    <w:p w:rsidR="008D7589" w:rsidRPr="004820C2" w:rsidRDefault="008D7589" w:rsidP="004820C2">
      <w:pPr>
        <w:pStyle w:val="ListParagraph"/>
        <w:numPr>
          <w:ilvl w:val="0"/>
          <w:numId w:val="6"/>
        </w:numPr>
        <w:tabs>
          <w:tab w:val="left" w:pos="270"/>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 xml:space="preserve">В случай, че сигналът не съдържа данните по т. 1.1. на сигнализиращото лице </w:t>
      </w:r>
      <w:r w:rsidRPr="004820C2">
        <w:rPr>
          <w:rFonts w:ascii="Times New Roman" w:eastAsia="Times New Roman" w:hAnsi="Times New Roman" w:cs="Times New Roman"/>
          <w:sz w:val="24"/>
          <w:szCs w:val="24"/>
        </w:rPr>
        <w:t xml:space="preserve">се изпраща писмо за отстраняване на допуснатите нередовности в 7-дневен срок от получаване на сигнала. </w:t>
      </w:r>
    </w:p>
    <w:p w:rsidR="00A901D2" w:rsidRPr="004820C2" w:rsidRDefault="00A901D2" w:rsidP="004820C2">
      <w:pPr>
        <w:pStyle w:val="ListParagraph"/>
        <w:tabs>
          <w:tab w:val="left" w:pos="270"/>
          <w:tab w:val="left" w:pos="450"/>
        </w:tabs>
        <w:spacing w:after="0" w:line="360" w:lineRule="auto"/>
        <w:ind w:left="0"/>
        <w:jc w:val="both"/>
        <w:rPr>
          <w:rFonts w:ascii="Times New Roman" w:hAnsi="Times New Roman" w:cs="Times New Roman"/>
          <w:sz w:val="24"/>
          <w:szCs w:val="24"/>
        </w:rPr>
      </w:pPr>
    </w:p>
    <w:p w:rsidR="008D7589" w:rsidRPr="004820C2" w:rsidRDefault="000F4294" w:rsidP="004820C2">
      <w:pPr>
        <w:pStyle w:val="ListParagraph"/>
        <w:numPr>
          <w:ilvl w:val="0"/>
          <w:numId w:val="6"/>
        </w:numPr>
        <w:tabs>
          <w:tab w:val="left" w:pos="270"/>
          <w:tab w:val="left" w:pos="360"/>
          <w:tab w:val="left" w:pos="450"/>
        </w:tabs>
        <w:spacing w:after="0" w:line="360" w:lineRule="auto"/>
        <w:ind w:left="0" w:firstLine="0"/>
        <w:jc w:val="both"/>
        <w:rPr>
          <w:rFonts w:ascii="Times New Roman" w:hAnsi="Times New Roman" w:cs="Times New Roman"/>
          <w:sz w:val="24"/>
          <w:szCs w:val="24"/>
        </w:rPr>
      </w:pPr>
      <w:r w:rsidRPr="004820C2">
        <w:rPr>
          <w:rFonts w:ascii="Times New Roman" w:eastAsia="Times New Roman" w:hAnsi="Times New Roman" w:cs="Times New Roman"/>
          <w:sz w:val="24"/>
          <w:szCs w:val="24"/>
        </w:rPr>
        <w:t xml:space="preserve">В случай, че </w:t>
      </w:r>
      <w:r w:rsidR="008D7589" w:rsidRPr="004820C2">
        <w:rPr>
          <w:rFonts w:ascii="Times New Roman" w:eastAsia="Times New Roman" w:hAnsi="Times New Roman" w:cs="Times New Roman"/>
          <w:sz w:val="24"/>
          <w:szCs w:val="24"/>
        </w:rPr>
        <w:t>нередовностите не бъдат отстранени в този срок, сигналът заедно с искането за защита и приложенията към него се връща на сигнализиращото лице.</w:t>
      </w:r>
    </w:p>
    <w:p w:rsidR="00A901D2" w:rsidRPr="004820C2" w:rsidRDefault="00A901D2" w:rsidP="004820C2">
      <w:pPr>
        <w:pStyle w:val="ListParagraph"/>
        <w:tabs>
          <w:tab w:val="left" w:pos="270"/>
          <w:tab w:val="left" w:pos="360"/>
          <w:tab w:val="left" w:pos="450"/>
        </w:tabs>
        <w:spacing w:after="0" w:line="360" w:lineRule="auto"/>
        <w:ind w:left="0"/>
        <w:jc w:val="both"/>
        <w:rPr>
          <w:rFonts w:ascii="Times New Roman" w:hAnsi="Times New Roman" w:cs="Times New Roman"/>
          <w:sz w:val="24"/>
          <w:szCs w:val="24"/>
        </w:rPr>
      </w:pPr>
    </w:p>
    <w:p w:rsidR="008D7589" w:rsidRPr="004820C2" w:rsidRDefault="008D7589" w:rsidP="004820C2">
      <w:pPr>
        <w:pStyle w:val="ListParagraph"/>
        <w:numPr>
          <w:ilvl w:val="0"/>
          <w:numId w:val="6"/>
        </w:numPr>
        <w:tabs>
          <w:tab w:val="left" w:pos="270"/>
          <w:tab w:val="left" w:pos="360"/>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В срока по т. 2 се извършва проверката по т. 1.2., 1.3. и 1.4.</w:t>
      </w:r>
    </w:p>
    <w:p w:rsidR="00A901D2" w:rsidRPr="004820C2" w:rsidRDefault="00A901D2" w:rsidP="004820C2">
      <w:pPr>
        <w:pStyle w:val="ListParagraph"/>
        <w:tabs>
          <w:tab w:val="left" w:pos="270"/>
          <w:tab w:val="left" w:pos="360"/>
          <w:tab w:val="left" w:pos="450"/>
        </w:tabs>
        <w:spacing w:after="0" w:line="360" w:lineRule="auto"/>
        <w:ind w:left="0"/>
        <w:jc w:val="both"/>
        <w:rPr>
          <w:rFonts w:ascii="Times New Roman" w:hAnsi="Times New Roman" w:cs="Times New Roman"/>
          <w:sz w:val="24"/>
          <w:szCs w:val="24"/>
        </w:rPr>
      </w:pPr>
    </w:p>
    <w:p w:rsidR="000F4294" w:rsidRPr="004820C2" w:rsidRDefault="000F4294" w:rsidP="004820C2">
      <w:pPr>
        <w:pStyle w:val="ListParagraph"/>
        <w:numPr>
          <w:ilvl w:val="0"/>
          <w:numId w:val="6"/>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 xml:space="preserve">С писмото, с което </w:t>
      </w:r>
      <w:r w:rsidR="000D2447" w:rsidRPr="004820C2">
        <w:rPr>
          <w:rFonts w:ascii="Times New Roman" w:hAnsi="Times New Roman" w:cs="Times New Roman"/>
          <w:sz w:val="24"/>
          <w:szCs w:val="24"/>
        </w:rPr>
        <w:t xml:space="preserve">се </w:t>
      </w:r>
      <w:r w:rsidRPr="004820C2">
        <w:rPr>
          <w:rFonts w:ascii="Times New Roman" w:hAnsi="Times New Roman" w:cs="Times New Roman"/>
          <w:sz w:val="24"/>
          <w:szCs w:val="24"/>
        </w:rPr>
        <w:t xml:space="preserve">уведомява сигнализиращото лице за регистрирания сигнал и в случай, че сигнализиращото лице желае да му бъде предоставена защита по реда на ЗЗЛПСПОИН, в 7-дневен срок от получаване на сигнала, </w:t>
      </w:r>
      <w:r w:rsidR="000D2447" w:rsidRPr="004820C2">
        <w:rPr>
          <w:rFonts w:ascii="Times New Roman" w:hAnsi="Times New Roman" w:cs="Times New Roman"/>
          <w:sz w:val="24"/>
          <w:szCs w:val="24"/>
        </w:rPr>
        <w:t xml:space="preserve">се </w:t>
      </w:r>
      <w:r w:rsidRPr="004820C2">
        <w:rPr>
          <w:rFonts w:ascii="Times New Roman" w:hAnsi="Times New Roman" w:cs="Times New Roman"/>
          <w:sz w:val="24"/>
          <w:szCs w:val="24"/>
        </w:rPr>
        <w:t xml:space="preserve">изисква от сигнализиращото лице да изрази съгласие за разкриване на неговата самоличност пред работодателя или засегнатото лице, срещу което е подаден сигналът. </w:t>
      </w:r>
    </w:p>
    <w:p w:rsidR="00A901D2" w:rsidRPr="004820C2" w:rsidRDefault="000D2447" w:rsidP="00031817">
      <w:pPr>
        <w:pStyle w:val="ListParagraph"/>
        <w:numPr>
          <w:ilvl w:val="0"/>
          <w:numId w:val="7"/>
        </w:numPr>
        <w:spacing w:after="0" w:line="360" w:lineRule="auto"/>
        <w:ind w:left="0" w:firstLine="720"/>
        <w:jc w:val="both"/>
        <w:rPr>
          <w:rFonts w:ascii="Times New Roman" w:hAnsi="Times New Roman" w:cs="Times New Roman"/>
          <w:sz w:val="24"/>
          <w:szCs w:val="24"/>
        </w:rPr>
      </w:pPr>
      <w:r w:rsidRPr="004820C2">
        <w:rPr>
          <w:rFonts w:ascii="Times New Roman" w:hAnsi="Times New Roman" w:cs="Times New Roman"/>
          <w:sz w:val="24"/>
          <w:szCs w:val="24"/>
        </w:rPr>
        <w:t>Ако лицето се съгласи да му бъде разкрита самоличността – може да се счита, че лицето публично се е оповестило и веднага подлежи на защита, без да е необходимо лицето изрично да иска защита. Даването на съгласие за разкриване на самоличността е равносилно на искане за защита. В този случай защитата се дължи в пълен обем, който позволява закона, като се изпраща уведомяване на Председателя на КЗЛД.</w:t>
      </w:r>
    </w:p>
    <w:p w:rsidR="000D2447" w:rsidRPr="004820C2" w:rsidRDefault="000D2447" w:rsidP="00031817">
      <w:pPr>
        <w:pStyle w:val="ListParagraph"/>
        <w:numPr>
          <w:ilvl w:val="0"/>
          <w:numId w:val="7"/>
        </w:numPr>
        <w:spacing w:after="0" w:line="360" w:lineRule="auto"/>
        <w:ind w:left="0" w:firstLine="720"/>
        <w:jc w:val="both"/>
        <w:rPr>
          <w:rFonts w:ascii="Times New Roman" w:hAnsi="Times New Roman" w:cs="Times New Roman"/>
          <w:sz w:val="24"/>
          <w:szCs w:val="24"/>
        </w:rPr>
      </w:pPr>
      <w:r w:rsidRPr="004820C2">
        <w:rPr>
          <w:rFonts w:ascii="Times New Roman" w:hAnsi="Times New Roman" w:cs="Times New Roman"/>
          <w:sz w:val="24"/>
          <w:szCs w:val="24"/>
        </w:rPr>
        <w:t>Ако лицето не е съгласно за разкриване на самоличността – не съществува правна възможност за уведомяване на работодателя.</w:t>
      </w:r>
    </w:p>
    <w:p w:rsidR="00920F22" w:rsidRPr="004820C2" w:rsidRDefault="000D2447" w:rsidP="00031817">
      <w:pPr>
        <w:pStyle w:val="ListParagraph"/>
        <w:numPr>
          <w:ilvl w:val="0"/>
          <w:numId w:val="7"/>
        </w:numPr>
        <w:spacing w:after="0" w:line="360" w:lineRule="auto"/>
        <w:ind w:left="0" w:firstLine="720"/>
        <w:jc w:val="both"/>
        <w:rPr>
          <w:rFonts w:ascii="Times New Roman" w:hAnsi="Times New Roman" w:cs="Times New Roman"/>
          <w:sz w:val="24"/>
          <w:szCs w:val="24"/>
        </w:rPr>
      </w:pPr>
      <w:r w:rsidRPr="004820C2">
        <w:rPr>
          <w:rFonts w:ascii="Times New Roman" w:hAnsi="Times New Roman" w:cs="Times New Roman"/>
          <w:sz w:val="24"/>
          <w:szCs w:val="24"/>
        </w:rPr>
        <w:t xml:space="preserve">Когато се образува дисциплинарно производство, председателят на КЗЛД пита директорът на дирекция </w:t>
      </w:r>
      <w:r w:rsidR="006C07FC" w:rsidRPr="004820C2">
        <w:rPr>
          <w:rFonts w:ascii="Times New Roman" w:hAnsi="Times New Roman" w:cs="Times New Roman"/>
          <w:sz w:val="24"/>
          <w:szCs w:val="24"/>
        </w:rPr>
        <w:t>„</w:t>
      </w:r>
      <w:r w:rsidR="00F37EE1" w:rsidRPr="004820C2">
        <w:rPr>
          <w:rFonts w:ascii="Times New Roman" w:hAnsi="Times New Roman" w:cs="Times New Roman"/>
          <w:sz w:val="24"/>
          <w:szCs w:val="24"/>
        </w:rPr>
        <w:t>Канал за външно подаване на сигнали</w:t>
      </w:r>
      <w:r w:rsidR="006C07FC" w:rsidRPr="004820C2">
        <w:rPr>
          <w:rFonts w:ascii="Times New Roman" w:hAnsi="Times New Roman" w:cs="Times New Roman"/>
          <w:sz w:val="24"/>
          <w:szCs w:val="24"/>
        </w:rPr>
        <w:t>“</w:t>
      </w:r>
      <w:r w:rsidR="00F37EE1" w:rsidRPr="004820C2">
        <w:rPr>
          <w:rFonts w:ascii="Times New Roman" w:hAnsi="Times New Roman" w:cs="Times New Roman"/>
          <w:sz w:val="24"/>
          <w:szCs w:val="24"/>
        </w:rPr>
        <w:t xml:space="preserve"> </w:t>
      </w:r>
      <w:r w:rsidR="006C07FC" w:rsidRPr="004820C2">
        <w:rPr>
          <w:rFonts w:ascii="Times New Roman" w:hAnsi="Times New Roman" w:cs="Times New Roman"/>
          <w:sz w:val="24"/>
          <w:szCs w:val="24"/>
          <w:lang w:val="en-US"/>
        </w:rPr>
        <w:t>(</w:t>
      </w:r>
      <w:r w:rsidR="006C07FC" w:rsidRPr="004820C2">
        <w:rPr>
          <w:rFonts w:ascii="Times New Roman" w:hAnsi="Times New Roman" w:cs="Times New Roman"/>
          <w:sz w:val="24"/>
          <w:szCs w:val="24"/>
        </w:rPr>
        <w:t>дирекция КВПС</w:t>
      </w:r>
      <w:r w:rsidR="006C07FC" w:rsidRPr="004820C2">
        <w:rPr>
          <w:rFonts w:ascii="Times New Roman" w:hAnsi="Times New Roman" w:cs="Times New Roman"/>
          <w:sz w:val="24"/>
          <w:szCs w:val="24"/>
          <w:lang w:val="en-US"/>
        </w:rPr>
        <w:t xml:space="preserve">) </w:t>
      </w:r>
      <w:r w:rsidRPr="004820C2">
        <w:rPr>
          <w:rFonts w:ascii="Times New Roman" w:hAnsi="Times New Roman" w:cs="Times New Roman"/>
          <w:sz w:val="24"/>
          <w:szCs w:val="24"/>
        </w:rPr>
        <w:t xml:space="preserve">– определен за служител за разглеждане на сигнали, постъпили по вътрешен канал, дали съответното лице е подало сигнал по реда на ЗЗЛПСПОИН, респ. дали му се дължи защита. </w:t>
      </w:r>
    </w:p>
    <w:p w:rsidR="00920F22" w:rsidRPr="004820C2" w:rsidRDefault="00920F22" w:rsidP="00031817">
      <w:pPr>
        <w:pStyle w:val="ListParagraph"/>
        <w:spacing w:after="0" w:line="360" w:lineRule="auto"/>
        <w:ind w:left="0" w:firstLine="720"/>
        <w:jc w:val="both"/>
        <w:rPr>
          <w:rFonts w:ascii="Times New Roman" w:hAnsi="Times New Roman" w:cs="Times New Roman"/>
          <w:sz w:val="24"/>
          <w:szCs w:val="24"/>
        </w:rPr>
      </w:pPr>
      <w:r w:rsidRPr="004820C2">
        <w:rPr>
          <w:rFonts w:ascii="Times New Roman" w:hAnsi="Times New Roman" w:cs="Times New Roman"/>
          <w:sz w:val="24"/>
          <w:szCs w:val="24"/>
        </w:rPr>
        <w:lastRenderedPageBreak/>
        <w:t>Ако лицето е подало сигнал и е дало съгласие за разкриване на самоличността – се уведомява, че посоченият служител е подал сигнал. Ако лицето е подало сигнал и не е дало съгласие за разкриване на самоличността – не може да се разкрие самоличността му пред работодателя.</w:t>
      </w:r>
    </w:p>
    <w:p w:rsidR="000D2447" w:rsidRPr="004820C2" w:rsidRDefault="000D2447" w:rsidP="00031817">
      <w:pPr>
        <w:pStyle w:val="ListParagraph"/>
        <w:spacing w:after="0" w:line="360" w:lineRule="auto"/>
        <w:ind w:left="0" w:firstLine="720"/>
        <w:jc w:val="both"/>
        <w:rPr>
          <w:rFonts w:ascii="Times New Roman" w:hAnsi="Times New Roman" w:cs="Times New Roman"/>
          <w:sz w:val="24"/>
          <w:szCs w:val="24"/>
        </w:rPr>
      </w:pPr>
      <w:r w:rsidRPr="004820C2">
        <w:rPr>
          <w:rFonts w:ascii="Times New Roman" w:hAnsi="Times New Roman" w:cs="Times New Roman"/>
          <w:sz w:val="24"/>
          <w:szCs w:val="24"/>
        </w:rPr>
        <w:t xml:space="preserve">Ако не е подаден сигнал по реда на ЗЗЛПСПОИН от посоченото лице, </w:t>
      </w:r>
      <w:r w:rsidR="00920F22" w:rsidRPr="004820C2">
        <w:rPr>
          <w:rFonts w:ascii="Times New Roman" w:hAnsi="Times New Roman" w:cs="Times New Roman"/>
          <w:sz w:val="24"/>
          <w:szCs w:val="24"/>
        </w:rPr>
        <w:t xml:space="preserve">или същото не е дало съгласие за разкриване на самоличността, </w:t>
      </w:r>
      <w:r w:rsidRPr="004820C2">
        <w:rPr>
          <w:rFonts w:ascii="Times New Roman" w:hAnsi="Times New Roman" w:cs="Times New Roman"/>
          <w:sz w:val="24"/>
          <w:szCs w:val="24"/>
        </w:rPr>
        <w:t>то продължава процедурата по търсене на дисциплинарна отговорност.</w:t>
      </w:r>
    </w:p>
    <w:p w:rsidR="00A901D2" w:rsidRPr="004820C2" w:rsidRDefault="00A901D2" w:rsidP="00031817">
      <w:pPr>
        <w:pStyle w:val="ListParagraph"/>
        <w:tabs>
          <w:tab w:val="left" w:pos="450"/>
        </w:tabs>
        <w:spacing w:after="0" w:line="360" w:lineRule="auto"/>
        <w:ind w:left="0"/>
        <w:jc w:val="both"/>
        <w:rPr>
          <w:rFonts w:ascii="Times New Roman" w:hAnsi="Times New Roman" w:cs="Times New Roman"/>
          <w:sz w:val="24"/>
          <w:szCs w:val="24"/>
        </w:rPr>
      </w:pPr>
    </w:p>
    <w:p w:rsidR="000F4294" w:rsidRPr="004820C2" w:rsidRDefault="000F4294" w:rsidP="00031817">
      <w:pPr>
        <w:pStyle w:val="ListParagraph"/>
        <w:numPr>
          <w:ilvl w:val="0"/>
          <w:numId w:val="6"/>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Искането за защита, ведно със сигнала се разглежда с приоритет на закрито заседание от КЗЛД, на базата на доклад от д</w:t>
      </w:r>
      <w:r w:rsidR="00A901D2" w:rsidRPr="004820C2">
        <w:rPr>
          <w:rFonts w:ascii="Times New Roman" w:hAnsi="Times New Roman" w:cs="Times New Roman"/>
          <w:sz w:val="24"/>
          <w:szCs w:val="24"/>
        </w:rPr>
        <w:t xml:space="preserve">иректора на дирекция </w:t>
      </w:r>
      <w:r w:rsidRPr="004820C2">
        <w:rPr>
          <w:rFonts w:ascii="Times New Roman" w:hAnsi="Times New Roman" w:cs="Times New Roman"/>
          <w:sz w:val="24"/>
          <w:szCs w:val="24"/>
        </w:rPr>
        <w:t>КВПС, който съдържа предложения за последващи действия по сигнала. КЗЛД се произнася с решение по искането за защита.</w:t>
      </w:r>
    </w:p>
    <w:p w:rsidR="00A901D2" w:rsidRPr="004820C2" w:rsidRDefault="00A901D2" w:rsidP="004820C2">
      <w:pPr>
        <w:pStyle w:val="ListParagraph"/>
        <w:tabs>
          <w:tab w:val="left" w:pos="450"/>
        </w:tabs>
        <w:spacing w:after="0" w:line="360" w:lineRule="auto"/>
        <w:ind w:left="0"/>
        <w:jc w:val="both"/>
        <w:rPr>
          <w:rFonts w:ascii="Times New Roman" w:hAnsi="Times New Roman" w:cs="Times New Roman"/>
          <w:sz w:val="24"/>
          <w:szCs w:val="24"/>
        </w:rPr>
      </w:pPr>
    </w:p>
    <w:p w:rsidR="000F4294" w:rsidRPr="004820C2" w:rsidRDefault="000F4294" w:rsidP="004820C2">
      <w:pPr>
        <w:pStyle w:val="ListParagraph"/>
        <w:numPr>
          <w:ilvl w:val="0"/>
          <w:numId w:val="6"/>
        </w:numPr>
        <w:tabs>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Председателят на КЗЛД уведомява прекият ръководител, респ. засегнатото лице на сигнализиращото лице за забраната за ответни действия спрямо лицето.</w:t>
      </w:r>
    </w:p>
    <w:p w:rsidR="00A901D2" w:rsidRPr="004820C2" w:rsidRDefault="00A901D2" w:rsidP="004820C2">
      <w:pPr>
        <w:pStyle w:val="ListParagraph"/>
        <w:spacing w:after="0" w:line="360" w:lineRule="auto"/>
        <w:rPr>
          <w:rFonts w:ascii="Times New Roman" w:hAnsi="Times New Roman" w:cs="Times New Roman"/>
          <w:sz w:val="24"/>
          <w:szCs w:val="24"/>
        </w:rPr>
      </w:pPr>
    </w:p>
    <w:p w:rsidR="008D7589" w:rsidRPr="004820C2" w:rsidRDefault="000F4294" w:rsidP="004820C2">
      <w:pPr>
        <w:pStyle w:val="ListParagraph"/>
        <w:numPr>
          <w:ilvl w:val="0"/>
          <w:numId w:val="6"/>
        </w:numPr>
        <w:tabs>
          <w:tab w:val="left" w:pos="360"/>
          <w:tab w:val="left" w:pos="450"/>
        </w:tabs>
        <w:spacing w:after="0" w:line="360" w:lineRule="auto"/>
        <w:ind w:left="0" w:firstLine="0"/>
        <w:jc w:val="both"/>
        <w:rPr>
          <w:rFonts w:ascii="Times New Roman" w:hAnsi="Times New Roman" w:cs="Times New Roman"/>
          <w:sz w:val="24"/>
          <w:szCs w:val="24"/>
        </w:rPr>
      </w:pPr>
      <w:r w:rsidRPr="004820C2">
        <w:rPr>
          <w:rFonts w:ascii="Times New Roman" w:hAnsi="Times New Roman" w:cs="Times New Roman"/>
          <w:sz w:val="24"/>
          <w:szCs w:val="24"/>
        </w:rPr>
        <w:t>Информацията по т.7 за предоставената защита, се изпраща и до сигнализиращото лице.</w:t>
      </w:r>
    </w:p>
    <w:p w:rsidR="00A901D2" w:rsidRPr="004820C2" w:rsidRDefault="00A901D2" w:rsidP="004820C2">
      <w:pPr>
        <w:pStyle w:val="ListParagraph"/>
        <w:tabs>
          <w:tab w:val="left" w:pos="360"/>
          <w:tab w:val="left" w:pos="450"/>
        </w:tabs>
        <w:spacing w:after="0" w:line="360" w:lineRule="auto"/>
        <w:ind w:left="0"/>
        <w:jc w:val="both"/>
        <w:rPr>
          <w:rFonts w:ascii="Times New Roman" w:hAnsi="Times New Roman" w:cs="Times New Roman"/>
          <w:sz w:val="24"/>
          <w:szCs w:val="24"/>
        </w:rPr>
      </w:pPr>
    </w:p>
    <w:p w:rsidR="008D7589" w:rsidRPr="004820C2" w:rsidRDefault="006C07FC" w:rsidP="004820C2">
      <w:pPr>
        <w:pStyle w:val="ListParagraph"/>
        <w:tabs>
          <w:tab w:val="left" w:pos="360"/>
          <w:tab w:val="left" w:pos="45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 xml:space="preserve">17.1. </w:t>
      </w:r>
      <w:r w:rsidR="008D7589" w:rsidRPr="004820C2">
        <w:rPr>
          <w:rFonts w:ascii="Times New Roman" w:hAnsi="Times New Roman" w:cs="Times New Roman"/>
          <w:sz w:val="24"/>
          <w:szCs w:val="24"/>
        </w:rPr>
        <w:t xml:space="preserve">В случай, че сигналът </w:t>
      </w:r>
      <w:r w:rsidRPr="004820C2">
        <w:rPr>
          <w:rFonts w:ascii="Times New Roman" w:hAnsi="Times New Roman" w:cs="Times New Roman"/>
          <w:sz w:val="24"/>
          <w:szCs w:val="24"/>
          <w:lang w:val="en-US"/>
        </w:rPr>
        <w:t>(</w:t>
      </w:r>
      <w:r w:rsidRPr="004820C2">
        <w:rPr>
          <w:rFonts w:ascii="Times New Roman" w:hAnsi="Times New Roman" w:cs="Times New Roman"/>
          <w:sz w:val="24"/>
          <w:szCs w:val="24"/>
        </w:rPr>
        <w:t>получен по външен или вътрешен канал</w:t>
      </w:r>
      <w:r w:rsidRPr="004820C2">
        <w:rPr>
          <w:rFonts w:ascii="Times New Roman" w:hAnsi="Times New Roman" w:cs="Times New Roman"/>
          <w:sz w:val="24"/>
          <w:szCs w:val="24"/>
          <w:lang w:val="en-US"/>
        </w:rPr>
        <w:t xml:space="preserve">) </w:t>
      </w:r>
      <w:r w:rsidR="006E2239" w:rsidRPr="004820C2">
        <w:rPr>
          <w:rFonts w:ascii="Times New Roman" w:hAnsi="Times New Roman" w:cs="Times New Roman"/>
          <w:sz w:val="24"/>
          <w:szCs w:val="24"/>
        </w:rPr>
        <w:t>съдържа данни</w:t>
      </w:r>
      <w:r w:rsidR="008D7589" w:rsidRPr="004820C2">
        <w:rPr>
          <w:rFonts w:ascii="Times New Roman" w:hAnsi="Times New Roman" w:cs="Times New Roman"/>
          <w:sz w:val="24"/>
          <w:szCs w:val="24"/>
        </w:rPr>
        <w:t xml:space="preserve"> за извършени нарушения от председателя на КЗЛД, </w:t>
      </w:r>
      <w:r w:rsidR="00A901D2" w:rsidRPr="004820C2">
        <w:rPr>
          <w:rFonts w:ascii="Times New Roman" w:hAnsi="Times New Roman" w:cs="Times New Roman"/>
          <w:sz w:val="24"/>
          <w:szCs w:val="24"/>
        </w:rPr>
        <w:t xml:space="preserve">директорът на дирекция </w:t>
      </w:r>
      <w:r w:rsidR="006E2239" w:rsidRPr="004820C2">
        <w:rPr>
          <w:rFonts w:ascii="Times New Roman" w:hAnsi="Times New Roman" w:cs="Times New Roman"/>
          <w:sz w:val="24"/>
          <w:szCs w:val="24"/>
        </w:rPr>
        <w:t xml:space="preserve">КВПС </w:t>
      </w:r>
      <w:r w:rsidR="00DD4C41" w:rsidRPr="004820C2">
        <w:rPr>
          <w:rFonts w:ascii="Times New Roman" w:hAnsi="Times New Roman" w:cs="Times New Roman"/>
          <w:sz w:val="24"/>
          <w:szCs w:val="24"/>
        </w:rPr>
        <w:t>докладва сигнал</w:t>
      </w:r>
      <w:r w:rsidRPr="004820C2">
        <w:rPr>
          <w:rFonts w:ascii="Times New Roman" w:hAnsi="Times New Roman" w:cs="Times New Roman"/>
          <w:sz w:val="24"/>
          <w:szCs w:val="24"/>
        </w:rPr>
        <w:t>а</w:t>
      </w:r>
      <w:r w:rsidR="00DD4C41" w:rsidRPr="004820C2">
        <w:rPr>
          <w:rFonts w:ascii="Times New Roman" w:hAnsi="Times New Roman" w:cs="Times New Roman"/>
          <w:sz w:val="24"/>
          <w:szCs w:val="24"/>
        </w:rPr>
        <w:t xml:space="preserve"> </w:t>
      </w:r>
      <w:r w:rsidRPr="004820C2">
        <w:rPr>
          <w:rFonts w:ascii="Times New Roman" w:hAnsi="Times New Roman" w:cs="Times New Roman"/>
          <w:sz w:val="24"/>
          <w:szCs w:val="24"/>
        </w:rPr>
        <w:t xml:space="preserve">незабавно </w:t>
      </w:r>
      <w:r w:rsidR="00DD4C41" w:rsidRPr="004820C2">
        <w:rPr>
          <w:rFonts w:ascii="Times New Roman" w:hAnsi="Times New Roman" w:cs="Times New Roman"/>
          <w:sz w:val="24"/>
          <w:szCs w:val="24"/>
        </w:rPr>
        <w:t xml:space="preserve">на КЗЛД, след което го </w:t>
      </w:r>
      <w:r w:rsidR="006E2239" w:rsidRPr="004820C2">
        <w:rPr>
          <w:rFonts w:ascii="Times New Roman" w:hAnsi="Times New Roman" w:cs="Times New Roman"/>
          <w:sz w:val="24"/>
          <w:szCs w:val="24"/>
        </w:rPr>
        <w:t>изпраща за проверка на Комисията за противодействие на корупцията</w:t>
      </w:r>
      <w:r w:rsidRPr="004820C2">
        <w:rPr>
          <w:rFonts w:ascii="Times New Roman" w:hAnsi="Times New Roman" w:cs="Times New Roman"/>
          <w:sz w:val="24"/>
          <w:szCs w:val="24"/>
        </w:rPr>
        <w:t>, предвид разпоредбата на чл. 20, ал. 3 от ЗЗЛПСПОИН</w:t>
      </w:r>
      <w:r w:rsidR="006E2239" w:rsidRPr="004820C2">
        <w:rPr>
          <w:rFonts w:ascii="Times New Roman" w:hAnsi="Times New Roman" w:cs="Times New Roman"/>
          <w:sz w:val="24"/>
          <w:szCs w:val="24"/>
        </w:rPr>
        <w:t>.</w:t>
      </w:r>
      <w:r w:rsidR="00B4075A" w:rsidRPr="004820C2">
        <w:rPr>
          <w:rFonts w:ascii="Times New Roman" w:hAnsi="Times New Roman" w:cs="Times New Roman"/>
          <w:sz w:val="24"/>
          <w:szCs w:val="24"/>
        </w:rPr>
        <w:t xml:space="preserve"> </w:t>
      </w:r>
      <w:r w:rsidRPr="004820C2">
        <w:rPr>
          <w:rFonts w:ascii="Times New Roman" w:hAnsi="Times New Roman" w:cs="Times New Roman"/>
          <w:sz w:val="24"/>
          <w:szCs w:val="24"/>
        </w:rPr>
        <w:t>Сигналът се прекратява в КЗЛД. П</w:t>
      </w:r>
      <w:r w:rsidR="00B4075A" w:rsidRPr="004820C2">
        <w:rPr>
          <w:rFonts w:ascii="Times New Roman" w:hAnsi="Times New Roman" w:cs="Times New Roman"/>
          <w:sz w:val="24"/>
          <w:szCs w:val="24"/>
        </w:rPr>
        <w:t>остъпили сигнали за нарушения от другите членове на КЗЛД, се разглеждат по общия ред.</w:t>
      </w:r>
      <w:r w:rsidRPr="004820C2">
        <w:rPr>
          <w:rFonts w:ascii="Times New Roman" w:hAnsi="Times New Roman" w:cs="Times New Roman"/>
          <w:sz w:val="24"/>
          <w:szCs w:val="24"/>
        </w:rPr>
        <w:t xml:space="preserve"> </w:t>
      </w:r>
    </w:p>
    <w:p w:rsidR="006C07FC" w:rsidRPr="004820C2" w:rsidRDefault="006C07FC" w:rsidP="00031817">
      <w:pPr>
        <w:spacing w:after="0" w:line="360" w:lineRule="auto"/>
        <w:jc w:val="both"/>
        <w:rPr>
          <w:rFonts w:ascii="Times New Roman" w:hAnsi="Times New Roman" w:cs="Times New Roman"/>
          <w:sz w:val="24"/>
          <w:szCs w:val="24"/>
        </w:rPr>
      </w:pPr>
      <w:r w:rsidRPr="004820C2">
        <w:rPr>
          <w:rFonts w:ascii="Times New Roman" w:hAnsi="Times New Roman" w:cs="Times New Roman"/>
          <w:sz w:val="24"/>
          <w:szCs w:val="24"/>
        </w:rPr>
        <w:t xml:space="preserve">17.2. При постъпил сигнал </w:t>
      </w:r>
      <w:r w:rsidR="00031817" w:rsidRPr="004820C2">
        <w:rPr>
          <w:rFonts w:ascii="Times New Roman" w:hAnsi="Times New Roman" w:cs="Times New Roman"/>
          <w:sz w:val="24"/>
          <w:szCs w:val="24"/>
          <w:lang w:val="en-US"/>
        </w:rPr>
        <w:t>(</w:t>
      </w:r>
      <w:r w:rsidR="00031817" w:rsidRPr="004820C2">
        <w:rPr>
          <w:rFonts w:ascii="Times New Roman" w:hAnsi="Times New Roman" w:cs="Times New Roman"/>
          <w:sz w:val="24"/>
          <w:szCs w:val="24"/>
        </w:rPr>
        <w:t>получен по външен или вътрешен канал</w:t>
      </w:r>
      <w:r w:rsidR="00031817" w:rsidRPr="004820C2">
        <w:rPr>
          <w:rFonts w:ascii="Times New Roman" w:hAnsi="Times New Roman" w:cs="Times New Roman"/>
          <w:sz w:val="24"/>
          <w:szCs w:val="24"/>
          <w:lang w:val="en-US"/>
        </w:rPr>
        <w:t>)</w:t>
      </w:r>
      <w:r w:rsidR="00031817">
        <w:rPr>
          <w:rFonts w:ascii="Times New Roman" w:hAnsi="Times New Roman" w:cs="Times New Roman"/>
          <w:sz w:val="24"/>
          <w:szCs w:val="24"/>
          <w:lang w:val="en-US"/>
        </w:rPr>
        <w:t xml:space="preserve"> </w:t>
      </w:r>
      <w:r w:rsidRPr="004820C2">
        <w:rPr>
          <w:rFonts w:ascii="Times New Roman" w:hAnsi="Times New Roman" w:cs="Times New Roman"/>
          <w:sz w:val="24"/>
          <w:szCs w:val="24"/>
        </w:rPr>
        <w:t>за евентуално извършени престъпления  от страна на председателя или друг член на КЗЛД, директорът на дирекция КВПС докладва сигнала незабавно на КЗЛД, след което го изпраща за проверка на съответната компетентна прокуратура. Сигналът се прекратява в КЗЛД.</w:t>
      </w:r>
    </w:p>
    <w:p w:rsidR="006C07FC" w:rsidRPr="004820C2" w:rsidRDefault="006C07FC" w:rsidP="004820C2">
      <w:pPr>
        <w:pStyle w:val="ListParagraph"/>
        <w:tabs>
          <w:tab w:val="left" w:pos="360"/>
          <w:tab w:val="left" w:pos="450"/>
        </w:tabs>
        <w:spacing w:after="0" w:line="360" w:lineRule="auto"/>
        <w:ind w:left="0"/>
        <w:jc w:val="both"/>
        <w:rPr>
          <w:rFonts w:ascii="Times New Roman" w:hAnsi="Times New Roman" w:cs="Times New Roman"/>
          <w:sz w:val="24"/>
          <w:szCs w:val="24"/>
        </w:rPr>
      </w:pPr>
    </w:p>
    <w:p w:rsidR="006C07FC" w:rsidRDefault="006C07FC" w:rsidP="004820C2">
      <w:pPr>
        <w:pStyle w:val="ListParagraph"/>
        <w:spacing w:after="0" w:line="360" w:lineRule="auto"/>
        <w:ind w:left="1080"/>
        <w:jc w:val="center"/>
        <w:rPr>
          <w:rFonts w:ascii="Times New Roman" w:hAnsi="Times New Roman" w:cs="Times New Roman"/>
          <w:b/>
          <w:sz w:val="24"/>
          <w:szCs w:val="24"/>
        </w:rPr>
      </w:pPr>
    </w:p>
    <w:p w:rsidR="00184F8F" w:rsidRDefault="00184F8F" w:rsidP="004820C2">
      <w:pPr>
        <w:pStyle w:val="ListParagraph"/>
        <w:spacing w:after="0" w:line="360" w:lineRule="auto"/>
        <w:ind w:left="1080"/>
        <w:jc w:val="center"/>
        <w:rPr>
          <w:rFonts w:ascii="Times New Roman" w:hAnsi="Times New Roman" w:cs="Times New Roman"/>
          <w:b/>
          <w:sz w:val="24"/>
          <w:szCs w:val="24"/>
        </w:rPr>
      </w:pPr>
    </w:p>
    <w:p w:rsidR="00184F8F" w:rsidRPr="004820C2" w:rsidRDefault="00184F8F" w:rsidP="004820C2">
      <w:pPr>
        <w:pStyle w:val="ListParagraph"/>
        <w:spacing w:after="0" w:line="360" w:lineRule="auto"/>
        <w:ind w:left="1080"/>
        <w:jc w:val="center"/>
        <w:rPr>
          <w:rFonts w:ascii="Times New Roman" w:hAnsi="Times New Roman" w:cs="Times New Roman"/>
          <w:b/>
          <w:sz w:val="24"/>
          <w:szCs w:val="24"/>
        </w:rPr>
      </w:pPr>
    </w:p>
    <w:p w:rsidR="00E24BD0" w:rsidRPr="004820C2" w:rsidRDefault="00E24BD0" w:rsidP="004820C2">
      <w:pPr>
        <w:pStyle w:val="ListParagraph"/>
        <w:spacing w:after="0" w:line="360" w:lineRule="auto"/>
        <w:ind w:left="1080"/>
        <w:jc w:val="center"/>
        <w:rPr>
          <w:rFonts w:ascii="Times New Roman" w:hAnsi="Times New Roman" w:cs="Times New Roman"/>
          <w:b/>
          <w:sz w:val="24"/>
          <w:szCs w:val="24"/>
        </w:rPr>
      </w:pPr>
      <w:r w:rsidRPr="004820C2">
        <w:rPr>
          <w:rFonts w:ascii="Times New Roman" w:hAnsi="Times New Roman" w:cs="Times New Roman"/>
          <w:b/>
          <w:sz w:val="24"/>
          <w:szCs w:val="24"/>
        </w:rPr>
        <w:lastRenderedPageBreak/>
        <w:t>3. ПРЕДОСТАВЯНЕ НА ЗАЩИТА НА ЛИЦА ПУБЛИЧНО ОПОВЕСТИЛИ ИНФОРМАЦИЯ ЗА НАРУШЕНИЯ</w:t>
      </w:r>
    </w:p>
    <w:p w:rsidR="00D658A1" w:rsidRPr="004820C2" w:rsidRDefault="00D658A1" w:rsidP="004820C2">
      <w:pPr>
        <w:pStyle w:val="ListParagraph"/>
        <w:spacing w:after="0" w:line="360" w:lineRule="auto"/>
        <w:ind w:left="1080"/>
        <w:jc w:val="both"/>
        <w:rPr>
          <w:rFonts w:ascii="Times New Roman" w:hAnsi="Times New Roman" w:cs="Times New Roman"/>
          <w:b/>
          <w:sz w:val="24"/>
          <w:szCs w:val="24"/>
        </w:rPr>
      </w:pPr>
    </w:p>
    <w:p w:rsidR="000E6583" w:rsidRPr="001E581B" w:rsidRDefault="001E581B" w:rsidP="001E581B">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18.1. </w:t>
      </w:r>
      <w:r w:rsidR="000E6583" w:rsidRPr="001E581B">
        <w:rPr>
          <w:rFonts w:ascii="Times New Roman" w:hAnsi="Times New Roman" w:cs="Times New Roman"/>
          <w:sz w:val="24"/>
          <w:szCs w:val="24"/>
        </w:rPr>
        <w:t>При подадено искане за предоставяне на защита във връзка с публично оповестена информация за нарушения</w:t>
      </w:r>
      <w:r w:rsidR="00A901D2" w:rsidRPr="001E581B">
        <w:rPr>
          <w:rFonts w:ascii="Times New Roman" w:hAnsi="Times New Roman" w:cs="Times New Roman"/>
          <w:sz w:val="24"/>
          <w:szCs w:val="24"/>
        </w:rPr>
        <w:t xml:space="preserve">, служителите на дирекция </w:t>
      </w:r>
      <w:r w:rsidR="000E6583" w:rsidRPr="001E581B">
        <w:rPr>
          <w:rFonts w:ascii="Times New Roman" w:hAnsi="Times New Roman" w:cs="Times New Roman"/>
          <w:sz w:val="24"/>
          <w:szCs w:val="24"/>
        </w:rPr>
        <w:t>КВПС извършват проверка на обстоятелствата по т. 1</w:t>
      </w:r>
      <w:r w:rsidR="00A939A5" w:rsidRPr="001E581B">
        <w:rPr>
          <w:rFonts w:ascii="Times New Roman" w:hAnsi="Times New Roman" w:cs="Times New Roman"/>
          <w:sz w:val="24"/>
          <w:szCs w:val="24"/>
        </w:rPr>
        <w:t>.1., 1.2. и 1.3.</w:t>
      </w:r>
      <w:r w:rsidR="000E6583" w:rsidRPr="001E581B">
        <w:rPr>
          <w:rFonts w:ascii="Times New Roman" w:hAnsi="Times New Roman" w:cs="Times New Roman"/>
          <w:sz w:val="24"/>
          <w:szCs w:val="24"/>
        </w:rPr>
        <w:t>, на базата на предоставената с искането за защита информация.</w:t>
      </w:r>
    </w:p>
    <w:p w:rsidR="00A939A5" w:rsidRPr="001E581B" w:rsidRDefault="001E581B" w:rsidP="001E581B">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18.2. </w:t>
      </w:r>
      <w:r w:rsidR="00A939A5" w:rsidRPr="001E581B">
        <w:rPr>
          <w:rFonts w:ascii="Times New Roman" w:hAnsi="Times New Roman" w:cs="Times New Roman"/>
          <w:sz w:val="24"/>
          <w:szCs w:val="24"/>
        </w:rPr>
        <w:t xml:space="preserve">В случай, че </w:t>
      </w:r>
      <w:r w:rsidR="000D48ED" w:rsidRPr="001E581B">
        <w:rPr>
          <w:rFonts w:ascii="Times New Roman" w:hAnsi="Times New Roman" w:cs="Times New Roman"/>
          <w:sz w:val="24"/>
          <w:szCs w:val="24"/>
        </w:rPr>
        <w:t>искането за предоставяне на защита</w:t>
      </w:r>
      <w:r w:rsidR="00A939A5" w:rsidRPr="001E581B">
        <w:rPr>
          <w:rFonts w:ascii="Times New Roman" w:hAnsi="Times New Roman" w:cs="Times New Roman"/>
          <w:sz w:val="24"/>
          <w:szCs w:val="24"/>
        </w:rPr>
        <w:t xml:space="preserve"> не съдържа данните по т. 1.1. на сигнализиращото лице </w:t>
      </w:r>
      <w:r w:rsidR="00A939A5" w:rsidRPr="001E581B">
        <w:rPr>
          <w:rFonts w:ascii="Times New Roman" w:eastAsia="Times New Roman" w:hAnsi="Times New Roman" w:cs="Times New Roman"/>
          <w:sz w:val="24"/>
          <w:szCs w:val="24"/>
        </w:rPr>
        <w:t xml:space="preserve">се изпраща писмо за отстраняване на допуснатите нередовности в 7-дневен срок от получаване на сигнала. </w:t>
      </w:r>
    </w:p>
    <w:p w:rsidR="00A901D2" w:rsidRPr="004820C2" w:rsidRDefault="00A901D2" w:rsidP="004820C2">
      <w:pPr>
        <w:pStyle w:val="ListParagraph"/>
        <w:tabs>
          <w:tab w:val="left" w:pos="450"/>
        </w:tabs>
        <w:spacing w:after="0" w:line="360" w:lineRule="auto"/>
        <w:ind w:left="0"/>
        <w:jc w:val="both"/>
        <w:rPr>
          <w:rFonts w:ascii="Times New Roman" w:hAnsi="Times New Roman" w:cs="Times New Roman"/>
          <w:sz w:val="24"/>
          <w:szCs w:val="24"/>
        </w:rPr>
      </w:pPr>
    </w:p>
    <w:p w:rsidR="004820C2" w:rsidRPr="001E581B" w:rsidRDefault="001E581B" w:rsidP="001E581B">
      <w:pPr>
        <w:tabs>
          <w:tab w:val="left" w:pos="450"/>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 xml:space="preserve">19. </w:t>
      </w:r>
      <w:r w:rsidR="00A939A5" w:rsidRPr="001E581B">
        <w:rPr>
          <w:rFonts w:ascii="Times New Roman" w:eastAsia="Times New Roman" w:hAnsi="Times New Roman" w:cs="Times New Roman"/>
          <w:sz w:val="24"/>
          <w:szCs w:val="24"/>
        </w:rPr>
        <w:t>В случай, че нередовностите не бъдат отстранени в този срок, искането за защита и приложенията към него се връщат на сигнализиращото лице.</w:t>
      </w:r>
      <w:r w:rsidR="004820C2" w:rsidRPr="001E581B">
        <w:rPr>
          <w:rFonts w:ascii="Times New Roman" w:eastAsia="Times New Roman" w:hAnsi="Times New Roman" w:cs="Times New Roman"/>
          <w:sz w:val="24"/>
          <w:szCs w:val="24"/>
        </w:rPr>
        <w:t xml:space="preserve"> </w:t>
      </w:r>
    </w:p>
    <w:p w:rsidR="004820C2" w:rsidRPr="004820C2" w:rsidRDefault="004820C2" w:rsidP="004820C2">
      <w:pPr>
        <w:pStyle w:val="ListParagraph"/>
        <w:spacing w:after="0" w:line="360" w:lineRule="auto"/>
        <w:rPr>
          <w:rFonts w:ascii="Times New Roman" w:hAnsi="Times New Roman" w:cs="Times New Roman"/>
          <w:sz w:val="24"/>
          <w:szCs w:val="24"/>
        </w:rPr>
      </w:pPr>
    </w:p>
    <w:p w:rsidR="004820C2" w:rsidRPr="001E581B" w:rsidRDefault="001E581B" w:rsidP="001E581B">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20. </w:t>
      </w:r>
      <w:r w:rsidR="00A939A5" w:rsidRPr="001E581B">
        <w:rPr>
          <w:rFonts w:ascii="Times New Roman" w:hAnsi="Times New Roman" w:cs="Times New Roman"/>
          <w:sz w:val="24"/>
          <w:szCs w:val="24"/>
        </w:rPr>
        <w:t>В срока по т. 2 се изв</w:t>
      </w:r>
      <w:r w:rsidR="000D48ED" w:rsidRPr="001E581B">
        <w:rPr>
          <w:rFonts w:ascii="Times New Roman" w:hAnsi="Times New Roman" w:cs="Times New Roman"/>
          <w:sz w:val="24"/>
          <w:szCs w:val="24"/>
        </w:rPr>
        <w:t>ършва проверката по т. 1.2. и</w:t>
      </w:r>
      <w:r w:rsidR="00A939A5" w:rsidRPr="001E581B">
        <w:rPr>
          <w:rFonts w:ascii="Times New Roman" w:hAnsi="Times New Roman" w:cs="Times New Roman"/>
          <w:sz w:val="24"/>
          <w:szCs w:val="24"/>
        </w:rPr>
        <w:t xml:space="preserve"> 1.3.</w:t>
      </w:r>
      <w:r w:rsidR="006853CA" w:rsidRPr="001E581B">
        <w:rPr>
          <w:rFonts w:ascii="Times New Roman" w:hAnsi="Times New Roman" w:cs="Times New Roman"/>
          <w:sz w:val="24"/>
          <w:szCs w:val="24"/>
        </w:rPr>
        <w:t xml:space="preserve"> с</w:t>
      </w:r>
      <w:r w:rsidR="004820C2" w:rsidRPr="001E581B">
        <w:rPr>
          <w:rFonts w:ascii="Times New Roman" w:hAnsi="Times New Roman" w:cs="Times New Roman"/>
          <w:sz w:val="24"/>
          <w:szCs w:val="24"/>
        </w:rPr>
        <w:t>лед извършване на проверка и установяване, че публично оповестената информация отговаря на изискванията за допустимост и достоверност, предвид ЗЗЛПСПОИН, се предоставя защита, която е от момента на подаване на сигнала, предвид чл. 5, ал. 1 от ЗЗЛПСПОИН. Ако сигналът не отговаря на изискванията на ЗЗЛПСПОИН, на лицето не се предоставя защита, за което същото се уведомява за това.</w:t>
      </w:r>
    </w:p>
    <w:p w:rsidR="001E581B" w:rsidRDefault="001E581B" w:rsidP="001E581B">
      <w:pPr>
        <w:pStyle w:val="ListParagraph"/>
        <w:tabs>
          <w:tab w:val="left" w:pos="450"/>
        </w:tabs>
        <w:spacing w:after="0" w:line="360" w:lineRule="auto"/>
        <w:ind w:left="0"/>
        <w:jc w:val="both"/>
        <w:rPr>
          <w:rFonts w:ascii="Times New Roman" w:hAnsi="Times New Roman" w:cs="Times New Roman"/>
          <w:sz w:val="24"/>
          <w:szCs w:val="24"/>
        </w:rPr>
      </w:pPr>
    </w:p>
    <w:p w:rsidR="00A939A5" w:rsidRPr="004820C2" w:rsidRDefault="001E581B" w:rsidP="001E581B">
      <w:pPr>
        <w:pStyle w:val="ListParagraph"/>
        <w:tabs>
          <w:tab w:val="left" w:pos="45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21. </w:t>
      </w:r>
      <w:r w:rsidR="00A939A5" w:rsidRPr="004820C2">
        <w:rPr>
          <w:rFonts w:ascii="Times New Roman" w:hAnsi="Times New Roman" w:cs="Times New Roman"/>
          <w:sz w:val="24"/>
          <w:szCs w:val="24"/>
        </w:rPr>
        <w:t>Искането за защита се разглежда с приоритет на закрито заседание от КЗЛД, на ба</w:t>
      </w:r>
      <w:r w:rsidR="00A901D2" w:rsidRPr="004820C2">
        <w:rPr>
          <w:rFonts w:ascii="Times New Roman" w:hAnsi="Times New Roman" w:cs="Times New Roman"/>
          <w:sz w:val="24"/>
          <w:szCs w:val="24"/>
        </w:rPr>
        <w:t xml:space="preserve">зата на доклад от директора на дирекция </w:t>
      </w:r>
      <w:r w:rsidR="00A939A5" w:rsidRPr="004820C2">
        <w:rPr>
          <w:rFonts w:ascii="Times New Roman" w:hAnsi="Times New Roman" w:cs="Times New Roman"/>
          <w:sz w:val="24"/>
          <w:szCs w:val="24"/>
        </w:rPr>
        <w:t>КВПС, който съдържа предложения за последващи действия. КЗЛД се произнася с решение по искането за защита.</w:t>
      </w:r>
    </w:p>
    <w:p w:rsidR="00A901D2" w:rsidRPr="004820C2" w:rsidRDefault="00A901D2" w:rsidP="004820C2">
      <w:pPr>
        <w:pStyle w:val="ListParagraph"/>
        <w:tabs>
          <w:tab w:val="left" w:pos="450"/>
        </w:tabs>
        <w:spacing w:after="0" w:line="360" w:lineRule="auto"/>
        <w:ind w:left="0"/>
        <w:jc w:val="both"/>
        <w:rPr>
          <w:rFonts w:ascii="Times New Roman" w:hAnsi="Times New Roman" w:cs="Times New Roman"/>
          <w:sz w:val="24"/>
          <w:szCs w:val="24"/>
        </w:rPr>
      </w:pPr>
    </w:p>
    <w:p w:rsidR="00A939A5" w:rsidRPr="004820C2" w:rsidRDefault="001E581B" w:rsidP="001E581B">
      <w:pPr>
        <w:pStyle w:val="ListParagraph"/>
        <w:tabs>
          <w:tab w:val="left" w:pos="45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22. </w:t>
      </w:r>
      <w:r w:rsidR="00A939A5" w:rsidRPr="004820C2">
        <w:rPr>
          <w:rFonts w:ascii="Times New Roman" w:hAnsi="Times New Roman" w:cs="Times New Roman"/>
          <w:sz w:val="24"/>
          <w:szCs w:val="24"/>
        </w:rPr>
        <w:t>Председателят на КЗЛД уведомява работодателя, респ. засегнатото лице на сигнализиращото лице за забраната за ответни действия спрямо лицето.</w:t>
      </w:r>
    </w:p>
    <w:p w:rsidR="00A901D2" w:rsidRPr="004820C2" w:rsidRDefault="00A901D2" w:rsidP="004820C2">
      <w:pPr>
        <w:pStyle w:val="ListParagraph"/>
        <w:tabs>
          <w:tab w:val="left" w:pos="450"/>
        </w:tabs>
        <w:spacing w:after="0" w:line="360" w:lineRule="auto"/>
        <w:ind w:left="0"/>
        <w:jc w:val="both"/>
        <w:rPr>
          <w:rFonts w:ascii="Times New Roman" w:hAnsi="Times New Roman" w:cs="Times New Roman"/>
          <w:sz w:val="24"/>
          <w:szCs w:val="24"/>
        </w:rPr>
      </w:pPr>
    </w:p>
    <w:p w:rsidR="00A939A5" w:rsidRPr="004820C2" w:rsidRDefault="001E581B" w:rsidP="001E581B">
      <w:pPr>
        <w:pStyle w:val="ListParagraph"/>
        <w:tabs>
          <w:tab w:val="left" w:pos="450"/>
        </w:tabs>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lang w:val="en-US"/>
        </w:rPr>
        <w:t xml:space="preserve">23. </w:t>
      </w:r>
      <w:r w:rsidR="00A939A5" w:rsidRPr="004820C2">
        <w:rPr>
          <w:rFonts w:ascii="Times New Roman" w:hAnsi="Times New Roman" w:cs="Times New Roman"/>
          <w:sz w:val="24"/>
          <w:szCs w:val="24"/>
        </w:rPr>
        <w:t>Информацията за предоставената защита, се изпраща и до сигнализиращото лице.</w:t>
      </w:r>
    </w:p>
    <w:p w:rsidR="00A939A5" w:rsidRPr="004820C2" w:rsidRDefault="00A939A5" w:rsidP="004820C2">
      <w:pPr>
        <w:pStyle w:val="ListParagraph"/>
        <w:tabs>
          <w:tab w:val="left" w:pos="360"/>
        </w:tabs>
        <w:spacing w:after="0" w:line="360" w:lineRule="auto"/>
        <w:ind w:left="0"/>
        <w:jc w:val="both"/>
        <w:rPr>
          <w:rFonts w:ascii="Times New Roman" w:hAnsi="Times New Roman" w:cs="Times New Roman"/>
          <w:sz w:val="24"/>
          <w:szCs w:val="24"/>
        </w:rPr>
      </w:pPr>
    </w:p>
    <w:p w:rsidR="004820C2" w:rsidRDefault="001E581B" w:rsidP="001E581B">
      <w:pPr>
        <w:pStyle w:val="ListParagraph"/>
        <w:tabs>
          <w:tab w:val="left" w:pos="36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lang w:val="en-US"/>
        </w:rPr>
        <w:t xml:space="preserve">24. </w:t>
      </w:r>
      <w:r w:rsidR="004820C2" w:rsidRPr="004820C2">
        <w:rPr>
          <w:rFonts w:ascii="Times New Roman" w:hAnsi="Times New Roman" w:cs="Times New Roman"/>
          <w:sz w:val="24"/>
          <w:szCs w:val="24"/>
        </w:rPr>
        <w:t>Настоящите правила да се качат на интернет страницата на КЗЛД, в раздел „ЗЗЛПСПОИН“, като отделен подраздел.</w:t>
      </w:r>
    </w:p>
    <w:p w:rsidR="004820C2" w:rsidRPr="004820C2" w:rsidRDefault="004820C2" w:rsidP="004820C2">
      <w:pPr>
        <w:pStyle w:val="ListParagraph"/>
        <w:tabs>
          <w:tab w:val="left" w:pos="360"/>
        </w:tabs>
        <w:spacing w:after="0" w:line="360" w:lineRule="auto"/>
        <w:jc w:val="both"/>
        <w:rPr>
          <w:rFonts w:ascii="Times New Roman" w:hAnsi="Times New Roman" w:cs="Times New Roman"/>
          <w:sz w:val="24"/>
          <w:szCs w:val="24"/>
          <w:lang w:val="en-US"/>
        </w:rPr>
      </w:pPr>
    </w:p>
    <w:p w:rsidR="004820C2" w:rsidRPr="004820C2" w:rsidRDefault="004820C2" w:rsidP="004820C2">
      <w:pPr>
        <w:pStyle w:val="ListParagraph"/>
        <w:tabs>
          <w:tab w:val="left" w:pos="360"/>
        </w:tabs>
        <w:spacing w:after="0" w:line="360" w:lineRule="auto"/>
        <w:ind w:left="0"/>
        <w:jc w:val="both"/>
        <w:rPr>
          <w:rFonts w:ascii="Times New Roman" w:hAnsi="Times New Roman" w:cs="Times New Roman"/>
          <w:sz w:val="24"/>
          <w:szCs w:val="24"/>
        </w:rPr>
      </w:pPr>
      <w:r w:rsidRPr="004820C2">
        <w:rPr>
          <w:rFonts w:ascii="Times New Roman" w:hAnsi="Times New Roman" w:cs="Times New Roman"/>
          <w:sz w:val="24"/>
          <w:szCs w:val="24"/>
        </w:rPr>
        <w:t>25. Настоящите правила са приети на заседание на КЗЛД, проведено на 04 юни 2024г.</w:t>
      </w:r>
    </w:p>
    <w:sectPr w:rsidR="004820C2" w:rsidRPr="004820C2" w:rsidSect="00A212A3">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F8" w:rsidRDefault="009833F8" w:rsidP="00A901D2">
      <w:pPr>
        <w:spacing w:after="0" w:line="240" w:lineRule="auto"/>
      </w:pPr>
      <w:r>
        <w:separator/>
      </w:r>
    </w:p>
  </w:endnote>
  <w:endnote w:type="continuationSeparator" w:id="0">
    <w:p w:rsidR="009833F8" w:rsidRDefault="009833F8" w:rsidP="00A9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044507"/>
      <w:docPartObj>
        <w:docPartGallery w:val="Page Numbers (Bottom of Page)"/>
        <w:docPartUnique/>
      </w:docPartObj>
    </w:sdtPr>
    <w:sdtEndPr>
      <w:rPr>
        <w:noProof/>
      </w:rPr>
    </w:sdtEndPr>
    <w:sdtContent>
      <w:p w:rsidR="00A901D2" w:rsidRDefault="00A901D2">
        <w:pPr>
          <w:pStyle w:val="Footer"/>
          <w:jc w:val="right"/>
        </w:pPr>
        <w:r>
          <w:fldChar w:fldCharType="begin"/>
        </w:r>
        <w:r>
          <w:instrText xml:space="preserve"> PAGE   \* MERGEFORMAT </w:instrText>
        </w:r>
        <w:r>
          <w:fldChar w:fldCharType="separate"/>
        </w:r>
        <w:r w:rsidR="001C0A12">
          <w:rPr>
            <w:noProof/>
          </w:rPr>
          <w:t>3</w:t>
        </w:r>
        <w:r>
          <w:rPr>
            <w:noProof/>
          </w:rPr>
          <w:fldChar w:fldCharType="end"/>
        </w:r>
      </w:p>
    </w:sdtContent>
  </w:sdt>
  <w:p w:rsidR="00A901D2" w:rsidRDefault="00A90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F8" w:rsidRDefault="009833F8" w:rsidP="00A901D2">
      <w:pPr>
        <w:spacing w:after="0" w:line="240" w:lineRule="auto"/>
      </w:pPr>
      <w:r>
        <w:separator/>
      </w:r>
    </w:p>
  </w:footnote>
  <w:footnote w:type="continuationSeparator" w:id="0">
    <w:p w:rsidR="009833F8" w:rsidRDefault="009833F8" w:rsidP="00A90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82B61"/>
    <w:multiLevelType w:val="multilevel"/>
    <w:tmpl w:val="A1B2A702"/>
    <w:lvl w:ilvl="0">
      <w:start w:val="1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4640C53"/>
    <w:multiLevelType w:val="hybridMultilevel"/>
    <w:tmpl w:val="C00E74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4395E"/>
    <w:multiLevelType w:val="multilevel"/>
    <w:tmpl w:val="D2DAB3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335FF8"/>
    <w:multiLevelType w:val="hybridMultilevel"/>
    <w:tmpl w:val="F600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E7207"/>
    <w:multiLevelType w:val="multilevel"/>
    <w:tmpl w:val="2AFC54B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4D957F8E"/>
    <w:multiLevelType w:val="hybridMultilevel"/>
    <w:tmpl w:val="5C3A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03016"/>
    <w:multiLevelType w:val="hybridMultilevel"/>
    <w:tmpl w:val="FAE0236A"/>
    <w:lvl w:ilvl="0" w:tplc="5100009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DD7788"/>
    <w:multiLevelType w:val="hybridMultilevel"/>
    <w:tmpl w:val="E4A05B44"/>
    <w:lvl w:ilvl="0" w:tplc="989063A4">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76"/>
    <w:rsid w:val="00004513"/>
    <w:rsid w:val="00030402"/>
    <w:rsid w:val="00031817"/>
    <w:rsid w:val="00043019"/>
    <w:rsid w:val="0004700D"/>
    <w:rsid w:val="000543F1"/>
    <w:rsid w:val="000546D4"/>
    <w:rsid w:val="0006312B"/>
    <w:rsid w:val="00071174"/>
    <w:rsid w:val="000B71FA"/>
    <w:rsid w:val="000D2447"/>
    <w:rsid w:val="000D48ED"/>
    <w:rsid w:val="000D6B03"/>
    <w:rsid w:val="000E6583"/>
    <w:rsid w:val="000F4294"/>
    <w:rsid w:val="00101287"/>
    <w:rsid w:val="00106E39"/>
    <w:rsid w:val="00112EE0"/>
    <w:rsid w:val="0017052C"/>
    <w:rsid w:val="00181F23"/>
    <w:rsid w:val="00184F8F"/>
    <w:rsid w:val="001C0A12"/>
    <w:rsid w:val="001E581B"/>
    <w:rsid w:val="001F010D"/>
    <w:rsid w:val="00207D6D"/>
    <w:rsid w:val="00280C6B"/>
    <w:rsid w:val="00282AED"/>
    <w:rsid w:val="002A3272"/>
    <w:rsid w:val="002E1D38"/>
    <w:rsid w:val="002F7FAB"/>
    <w:rsid w:val="00332817"/>
    <w:rsid w:val="00343E65"/>
    <w:rsid w:val="003B478B"/>
    <w:rsid w:val="003C6F3D"/>
    <w:rsid w:val="00405AE5"/>
    <w:rsid w:val="00416313"/>
    <w:rsid w:val="00441ECA"/>
    <w:rsid w:val="004627BD"/>
    <w:rsid w:val="00471589"/>
    <w:rsid w:val="004820C2"/>
    <w:rsid w:val="004B44E9"/>
    <w:rsid w:val="004B6353"/>
    <w:rsid w:val="004C5481"/>
    <w:rsid w:val="004D37E6"/>
    <w:rsid w:val="00503A7B"/>
    <w:rsid w:val="00535BD3"/>
    <w:rsid w:val="00545231"/>
    <w:rsid w:val="005652D7"/>
    <w:rsid w:val="00585E49"/>
    <w:rsid w:val="005A36C4"/>
    <w:rsid w:val="005B1AA0"/>
    <w:rsid w:val="006853CA"/>
    <w:rsid w:val="006C07FC"/>
    <w:rsid w:val="006E2239"/>
    <w:rsid w:val="006E4420"/>
    <w:rsid w:val="00714D3C"/>
    <w:rsid w:val="00721224"/>
    <w:rsid w:val="007229DE"/>
    <w:rsid w:val="007277EB"/>
    <w:rsid w:val="007861EC"/>
    <w:rsid w:val="007B2336"/>
    <w:rsid w:val="007B32AD"/>
    <w:rsid w:val="007F1B37"/>
    <w:rsid w:val="0088347B"/>
    <w:rsid w:val="00885FA3"/>
    <w:rsid w:val="00894B73"/>
    <w:rsid w:val="008A4EBD"/>
    <w:rsid w:val="008D7589"/>
    <w:rsid w:val="0090597C"/>
    <w:rsid w:val="00920F22"/>
    <w:rsid w:val="00965EB4"/>
    <w:rsid w:val="00971A85"/>
    <w:rsid w:val="009833F8"/>
    <w:rsid w:val="009B717D"/>
    <w:rsid w:val="009C5096"/>
    <w:rsid w:val="009F05F7"/>
    <w:rsid w:val="00A212A3"/>
    <w:rsid w:val="00A23403"/>
    <w:rsid w:val="00A306C9"/>
    <w:rsid w:val="00A4519C"/>
    <w:rsid w:val="00A901D2"/>
    <w:rsid w:val="00A939A5"/>
    <w:rsid w:val="00AB5811"/>
    <w:rsid w:val="00AD574B"/>
    <w:rsid w:val="00B4075A"/>
    <w:rsid w:val="00B46BEF"/>
    <w:rsid w:val="00B531E8"/>
    <w:rsid w:val="00B63997"/>
    <w:rsid w:val="00B63D19"/>
    <w:rsid w:val="00B667A8"/>
    <w:rsid w:val="00C11389"/>
    <w:rsid w:val="00C71B56"/>
    <w:rsid w:val="00C74241"/>
    <w:rsid w:val="00C7604F"/>
    <w:rsid w:val="00C943B1"/>
    <w:rsid w:val="00CA4EB8"/>
    <w:rsid w:val="00CB72B5"/>
    <w:rsid w:val="00CC370E"/>
    <w:rsid w:val="00CD12D0"/>
    <w:rsid w:val="00CD60E4"/>
    <w:rsid w:val="00CE45D6"/>
    <w:rsid w:val="00D658A1"/>
    <w:rsid w:val="00D75683"/>
    <w:rsid w:val="00D905A8"/>
    <w:rsid w:val="00DD3CCE"/>
    <w:rsid w:val="00DD4C41"/>
    <w:rsid w:val="00DF5140"/>
    <w:rsid w:val="00E02C20"/>
    <w:rsid w:val="00E10337"/>
    <w:rsid w:val="00E24BD0"/>
    <w:rsid w:val="00E423A6"/>
    <w:rsid w:val="00E6435B"/>
    <w:rsid w:val="00E66314"/>
    <w:rsid w:val="00E96583"/>
    <w:rsid w:val="00EC2922"/>
    <w:rsid w:val="00F37A0D"/>
    <w:rsid w:val="00F37EE1"/>
    <w:rsid w:val="00F81A76"/>
    <w:rsid w:val="00F87122"/>
    <w:rsid w:val="00F978BE"/>
    <w:rsid w:val="00FA65A9"/>
    <w:rsid w:val="00FA7BFC"/>
    <w:rsid w:val="00FD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2AEEE-457B-47DE-A5BB-7B754DC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353"/>
    <w:pPr>
      <w:ind w:left="720"/>
      <w:contextualSpacing/>
    </w:pPr>
  </w:style>
  <w:style w:type="paragraph" w:styleId="Header">
    <w:name w:val="header"/>
    <w:basedOn w:val="Normal"/>
    <w:link w:val="HeaderChar"/>
    <w:uiPriority w:val="99"/>
    <w:unhideWhenUsed/>
    <w:rsid w:val="00A901D2"/>
    <w:pPr>
      <w:tabs>
        <w:tab w:val="center" w:pos="4703"/>
        <w:tab w:val="right" w:pos="9406"/>
      </w:tabs>
      <w:spacing w:after="0" w:line="240" w:lineRule="auto"/>
    </w:pPr>
  </w:style>
  <w:style w:type="character" w:customStyle="1" w:styleId="HeaderChar">
    <w:name w:val="Header Char"/>
    <w:basedOn w:val="DefaultParagraphFont"/>
    <w:link w:val="Header"/>
    <w:uiPriority w:val="99"/>
    <w:rsid w:val="00A901D2"/>
    <w:rPr>
      <w:lang w:val="bg-BG"/>
    </w:rPr>
  </w:style>
  <w:style w:type="paragraph" w:styleId="Footer">
    <w:name w:val="footer"/>
    <w:basedOn w:val="Normal"/>
    <w:link w:val="FooterChar"/>
    <w:uiPriority w:val="99"/>
    <w:unhideWhenUsed/>
    <w:rsid w:val="00A901D2"/>
    <w:pPr>
      <w:tabs>
        <w:tab w:val="center" w:pos="4703"/>
        <w:tab w:val="right" w:pos="9406"/>
      </w:tabs>
      <w:spacing w:after="0" w:line="240" w:lineRule="auto"/>
    </w:pPr>
  </w:style>
  <w:style w:type="character" w:customStyle="1" w:styleId="FooterChar">
    <w:name w:val="Footer Char"/>
    <w:basedOn w:val="DefaultParagraphFont"/>
    <w:link w:val="Footer"/>
    <w:uiPriority w:val="99"/>
    <w:rsid w:val="00A901D2"/>
    <w:rPr>
      <w:lang w:val="bg-BG"/>
    </w:rPr>
  </w:style>
  <w:style w:type="paragraph" w:styleId="BalloonText">
    <w:name w:val="Balloon Text"/>
    <w:basedOn w:val="Normal"/>
    <w:link w:val="BalloonTextChar"/>
    <w:uiPriority w:val="99"/>
    <w:semiHidden/>
    <w:unhideWhenUsed/>
    <w:rsid w:val="00CB7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2B5"/>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 Todorova</dc:creator>
  <cp:keywords/>
  <dc:description/>
  <cp:lastModifiedBy>Atanaska Georgieva</cp:lastModifiedBy>
  <cp:revision>45</cp:revision>
  <cp:lastPrinted>2024-05-22T09:02:00Z</cp:lastPrinted>
  <dcterms:created xsi:type="dcterms:W3CDTF">2024-05-16T13:05:00Z</dcterms:created>
  <dcterms:modified xsi:type="dcterms:W3CDTF">2024-06-19T10:56:00Z</dcterms:modified>
</cp:coreProperties>
</file>